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287E0BE0" w14:textId="14EA8F70" w:rsidR="00F1067B" w:rsidRDefault="00256E6E" w:rsidP="00084B1E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DC44D0">
        <w:rPr>
          <w:rFonts w:asciiTheme="minorHAnsi" w:hAnsiTheme="minorHAnsi" w:cstheme="minorHAnsi"/>
          <w:b/>
          <w:bCs/>
          <w:sz w:val="28"/>
          <w:szCs w:val="36"/>
        </w:rPr>
        <w:t>395</w:t>
      </w:r>
    </w:p>
    <w:p w14:paraId="60649F38" w14:textId="77777777" w:rsidR="00624D5E" w:rsidRDefault="00624D5E" w:rsidP="00084B1E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</w:p>
    <w:p w14:paraId="76F4B3DE" w14:textId="0F3D1ABD" w:rsidR="00624D5E" w:rsidRPr="00A6716D" w:rsidRDefault="00624D5E" w:rsidP="00624D5E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 w:rsidRPr="00A6716D"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:</w:t>
      </w:r>
      <w:proofErr w:type="gram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Pr="00A6716D">
        <w:rPr>
          <w:rFonts w:asciiTheme="minorHAnsi" w:hAnsiTheme="minorHAnsi" w:cstheme="minorHAnsi"/>
          <w:bCs/>
          <w:sz w:val="28"/>
          <w:szCs w:val="28"/>
        </w:rPr>
        <w:t>31.12.2025</w:t>
      </w:r>
    </w:p>
    <w:p w14:paraId="14F09C3B" w14:textId="48011594" w:rsidR="00A6684B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D00BCE" w:rsidRPr="00A6716D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27729F4" w14:textId="77777777" w:rsidR="004C4F09" w:rsidRDefault="00DC44D0" w:rsidP="00DC44D0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ÖZEL TÜKETİM VERGİSİ (II) SAYILI LİSTE UYGULAMA TEBLİĞİNDE </w:t>
      </w:r>
    </w:p>
    <w:p w14:paraId="39C2D1F1" w14:textId="309122C0" w:rsidR="00DC44D0" w:rsidRDefault="00DC44D0" w:rsidP="00DC44D0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bookmarkStart w:id="0" w:name="_GoBack"/>
      <w:bookmarkEnd w:id="0"/>
      <w:r>
        <w:rPr>
          <w:rFonts w:asciiTheme="minorHAnsi" w:hAnsiTheme="minorHAnsi" w:cstheme="minorHAnsi"/>
          <w:b/>
          <w:bCs/>
          <w:color w:val="000000"/>
        </w:rPr>
        <w:t xml:space="preserve">DEĞİŞİKLİK YAPILMASINA DAİR </w:t>
      </w:r>
    </w:p>
    <w:p w14:paraId="102649C8" w14:textId="01FCEC30" w:rsidR="00B2045E" w:rsidRDefault="00DC44D0" w:rsidP="00DC44D0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SERİ NO:16 TEBLİĞ 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726FC508" w14:textId="77777777" w:rsidR="00DC44D0" w:rsidRDefault="00DC44D0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ÖTV (II) Sayılı Listenin </w:t>
      </w:r>
    </w:p>
    <w:p w14:paraId="32F738C9" w14:textId="77777777" w:rsidR="00DC44D0" w:rsidRDefault="00DC44D0" w:rsidP="00DC44D0">
      <w:pPr>
        <w:pStyle w:val="ortabalkbold"/>
        <w:numPr>
          <w:ilvl w:val="0"/>
          <w:numId w:val="10"/>
        </w:numPr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II/C/1.2.1 ve II/C/</w:t>
      </w:r>
      <w:proofErr w:type="gramStart"/>
      <w:r>
        <w:rPr>
          <w:rFonts w:asciiTheme="minorHAnsi" w:hAnsiTheme="minorHAnsi" w:cstheme="minorHAnsi"/>
          <w:color w:val="000000"/>
        </w:rPr>
        <w:t>1.3</w:t>
      </w:r>
      <w:proofErr w:type="gramEnd"/>
      <w:r>
        <w:rPr>
          <w:rFonts w:asciiTheme="minorHAnsi" w:hAnsiTheme="minorHAnsi" w:cstheme="minorHAnsi"/>
          <w:color w:val="000000"/>
        </w:rPr>
        <w:t xml:space="preserve"> bölümlerinde yer alan parasal sınır “2.290.200” TL “2.873.900” TL’ ye;</w:t>
      </w:r>
    </w:p>
    <w:p w14:paraId="59B7EC5B" w14:textId="77777777" w:rsidR="00DC44D0" w:rsidRDefault="00DC44D0" w:rsidP="00DC44D0">
      <w:pPr>
        <w:pStyle w:val="ortabalkbold"/>
        <w:numPr>
          <w:ilvl w:val="0"/>
          <w:numId w:val="10"/>
        </w:numPr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II/C/</w:t>
      </w:r>
      <w:proofErr w:type="gramStart"/>
      <w:r>
        <w:rPr>
          <w:rFonts w:asciiTheme="minorHAnsi" w:hAnsiTheme="minorHAnsi" w:cstheme="minorHAnsi"/>
          <w:color w:val="000000"/>
        </w:rPr>
        <w:t>6.1</w:t>
      </w:r>
      <w:proofErr w:type="gramEnd"/>
      <w:r>
        <w:rPr>
          <w:rFonts w:asciiTheme="minorHAnsi" w:hAnsiTheme="minorHAnsi" w:cstheme="minorHAnsi"/>
          <w:color w:val="000000"/>
        </w:rPr>
        <w:t xml:space="preserve"> de ise “ 2.290.200” TL “ 2.873.900” TL’ ye yükseltilmiştir. </w:t>
      </w:r>
    </w:p>
    <w:p w14:paraId="6AC3060E" w14:textId="1D062CD0" w:rsidR="00213B61" w:rsidRDefault="00DC44D0" w:rsidP="00DC44D0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Uygulama 01.01.2026 tarihinde yürürlüğe girecektir.  </w:t>
      </w:r>
    </w:p>
    <w:p w14:paraId="6E0BC911" w14:textId="42D46F6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37239D7" w:rsidR="00F622A9" w:rsidRDefault="00376BFB" w:rsidP="002B41F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2B41F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1D13286C" w14:textId="236C2EA6" w:rsidR="008773EF" w:rsidRDefault="004C4F09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4C4F09">
          <w:rPr>
            <w:rStyle w:val="Kpr"/>
          </w:rPr>
          <w:t>https://www.resmigazete.gov.tr/eskiler/2025/12/20251231M5-19.pdf</w:t>
        </w:r>
      </w:hyperlink>
    </w:p>
    <w:sectPr w:rsidR="008773EF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48AE9E7" w14:textId="77777777" w:rsidR="005E5A69" w:rsidRDefault="005E5A69" w:rsidP="00432733">
      <w:r>
        <w:separator/>
      </w:r>
    </w:p>
  </w:endnote>
  <w:endnote w:type="continuationSeparator" w:id="0">
    <w:p w14:paraId="2BD1FF8A" w14:textId="77777777" w:rsidR="005E5A69" w:rsidRDefault="005E5A69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44C966C" w14:textId="77777777" w:rsidR="005E5A69" w:rsidRDefault="005E5A69" w:rsidP="00432733">
      <w:r>
        <w:separator/>
      </w:r>
    </w:p>
  </w:footnote>
  <w:footnote w:type="continuationSeparator" w:id="0">
    <w:p w14:paraId="33AA50F0" w14:textId="77777777" w:rsidR="005E5A69" w:rsidRDefault="005E5A69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5E5A69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E5A69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5E5A69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6F8D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5-19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A8286DE-FBEB-478B-8EFB-784E6B5ECF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4222</TotalTime>
  <Pages>1</Pages>
  <Words>122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817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1060</cp:revision>
  <dcterms:created xsi:type="dcterms:W3CDTF">2023-12-30T17:34:00Z</dcterms:created>
  <dcterms:modified xsi:type="dcterms:W3CDTF">2026-01-01T19:07:00Z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