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38E5163A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DC5406">
        <w:rPr>
          <w:rFonts w:asciiTheme="minorHAnsi" w:hAnsiTheme="minorHAnsi" w:cstheme="minorHAnsi"/>
          <w:b/>
          <w:bCs/>
          <w:sz w:val="28"/>
          <w:szCs w:val="36"/>
        </w:rPr>
        <w:t>82</w:t>
      </w:r>
    </w:p>
    <w:p w14:paraId="287E0BE0" w14:textId="229A104A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97357F">
        <w:rPr>
          <w:rFonts w:asciiTheme="minorHAnsi" w:hAnsiTheme="minorHAnsi" w:cstheme="minorHAnsi"/>
          <w:sz w:val="24"/>
          <w:szCs w:val="24"/>
        </w:rPr>
        <w:t>20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4F5192BD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DC5406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5684354D" w14:textId="77777777" w:rsidR="00DC5406" w:rsidRPr="00DC5406" w:rsidRDefault="00F3516D" w:rsidP="00DC5406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 w:rsidR="00DC5406" w:rsidRPr="00DC5406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28FDBAC4" w14:textId="77777777" w:rsidR="00DC5406" w:rsidRPr="00DC5406" w:rsidRDefault="00DC5406" w:rsidP="00DC5406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DC5406">
        <w:rPr>
          <w:rFonts w:asciiTheme="minorHAnsi" w:hAnsiTheme="minorHAnsi" w:cstheme="minorHAnsi"/>
          <w:b/>
          <w:bCs/>
          <w:color w:val="000000"/>
        </w:rPr>
        <w:t>(TEBLİĞ NO: 2025/40)</w:t>
      </w:r>
    </w:p>
    <w:p w14:paraId="0B54FADA" w14:textId="4FC1BD33" w:rsidR="00513678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9129A8F" w14:textId="1A568806" w:rsidR="00DC5406" w:rsidRPr="00DC5406" w:rsidRDefault="00DC5406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color w:val="000000"/>
          <w:sz w:val="18"/>
          <w:szCs w:val="18"/>
        </w:rPr>
        <w:t> </w:t>
      </w:r>
      <w:r w:rsidRPr="00DC5406">
        <w:rPr>
          <w:rFonts w:asciiTheme="minorHAnsi" w:hAnsiTheme="minorHAnsi" w:cstheme="minorHAnsi"/>
          <w:b/>
          <w:color w:val="000000"/>
        </w:rPr>
        <w:t>Almanya Federal Cumhuriyeti, Çin Halk Cumhuriyeti, Kore Cumhuriyeti, Japonya ve Sırbistan Cumhuriyeti</w:t>
      </w:r>
      <w:r w:rsidRPr="00DC5406">
        <w:rPr>
          <w:rFonts w:asciiTheme="minorHAnsi" w:hAnsiTheme="minorHAnsi" w:cstheme="minorHAnsi"/>
          <w:color w:val="000000"/>
        </w:rPr>
        <w:t xml:space="preserve"> menşeli </w:t>
      </w:r>
      <w:r w:rsidRPr="00DC5406">
        <w:rPr>
          <w:rFonts w:asciiTheme="minorHAnsi" w:hAnsiTheme="minorHAnsi" w:cstheme="minorHAnsi"/>
          <w:b/>
          <w:color w:val="000000"/>
        </w:rPr>
        <w:t>7210.11.00, 7210.12.20, 7210.90.40, 7212.10.10, 7212.10.90 ve 7212.40.20</w:t>
      </w:r>
      <w:r w:rsidRPr="00DC5406">
        <w:rPr>
          <w:rFonts w:asciiTheme="minorHAnsi" w:hAnsiTheme="minorHAnsi" w:cstheme="minorHAnsi"/>
          <w:color w:val="000000"/>
        </w:rPr>
        <w:t xml:space="preserve"> gümrük tarife pozisyonları altında sınıflandırılan “kalayla kaplanmış demir veya </w:t>
      </w:r>
      <w:proofErr w:type="spellStart"/>
      <w:r w:rsidRPr="00DC5406">
        <w:rPr>
          <w:rFonts w:asciiTheme="minorHAnsi" w:hAnsiTheme="minorHAnsi" w:cstheme="minorHAnsi"/>
          <w:color w:val="000000"/>
        </w:rPr>
        <w:t>alaşımsız</w:t>
      </w:r>
      <w:proofErr w:type="spellEnd"/>
      <w:r w:rsidRPr="00DC5406">
        <w:rPr>
          <w:rFonts w:asciiTheme="minorHAnsi" w:hAnsiTheme="minorHAnsi" w:cstheme="minorHAnsi"/>
          <w:color w:val="000000"/>
        </w:rPr>
        <w:t xml:space="preserve"> çelikten yassı hadde ürünleri” eşya tanımlı kalayla kaplanmış (teneke) ürünlere yönelik başlatılan ve Ticaret Bakanlığı İthalat Genel Müdürlüğü tarafından yürütülen </w:t>
      </w:r>
      <w:proofErr w:type="gramStart"/>
      <w:r w:rsidRPr="00DC5406">
        <w:rPr>
          <w:rStyle w:val="grame"/>
          <w:rFonts w:asciiTheme="minorHAnsi" w:hAnsiTheme="minorHAnsi" w:cstheme="minorHAnsi"/>
          <w:color w:val="000000"/>
        </w:rPr>
        <w:t>damping</w:t>
      </w:r>
      <w:proofErr w:type="gramEnd"/>
      <w:r>
        <w:rPr>
          <w:rFonts w:asciiTheme="minorHAnsi" w:hAnsiTheme="minorHAnsi" w:cstheme="minorHAnsi"/>
          <w:color w:val="000000"/>
        </w:rPr>
        <w:t xml:space="preserve"> soruşturmasının tamamlanarak anti damping vergisi uygulaması başlatılmıştır. Tüm bu GTİP belirtilen eşya için, Her bir ülke ve ülkedeki bazı firmalara göre özelleştirilmiş CIF kıymetin </w:t>
      </w:r>
      <w:r w:rsidR="00AF62FD" w:rsidRPr="00AF62FD">
        <w:rPr>
          <w:rFonts w:asciiTheme="minorHAnsi" w:hAnsiTheme="minorHAnsi" w:cstheme="minorHAnsi"/>
          <w:b/>
          <w:color w:val="000000"/>
        </w:rPr>
        <w:t xml:space="preserve">% </w:t>
      </w:r>
      <w:r w:rsidRPr="00AF62FD">
        <w:rPr>
          <w:rFonts w:asciiTheme="minorHAnsi" w:hAnsiTheme="minorHAnsi" w:cstheme="minorHAnsi"/>
          <w:b/>
          <w:color w:val="000000"/>
        </w:rPr>
        <w:t>5,53-50,08</w:t>
      </w:r>
      <w:r>
        <w:rPr>
          <w:rFonts w:asciiTheme="minorHAnsi" w:hAnsiTheme="minorHAnsi" w:cstheme="minorHAnsi"/>
          <w:color w:val="000000"/>
        </w:rPr>
        <w:t xml:space="preserve"> değişen oranlarda anti </w:t>
      </w:r>
      <w:proofErr w:type="gramStart"/>
      <w:r>
        <w:rPr>
          <w:rFonts w:asciiTheme="minorHAnsi" w:hAnsiTheme="minorHAnsi" w:cstheme="minorHAnsi"/>
          <w:color w:val="000000"/>
        </w:rPr>
        <w:t>damping</w:t>
      </w:r>
      <w:proofErr w:type="gramEnd"/>
      <w:r>
        <w:rPr>
          <w:rFonts w:asciiTheme="minorHAnsi" w:hAnsiTheme="minorHAnsi" w:cstheme="minorHAnsi"/>
          <w:color w:val="000000"/>
        </w:rPr>
        <w:t xml:space="preserve"> vergisi düzenlenmiştir.   </w:t>
      </w:r>
    </w:p>
    <w:p w14:paraId="16A80614" w14:textId="69C02C00" w:rsidR="00760FEB" w:rsidRDefault="008276D3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ab/>
      </w:r>
    </w:p>
    <w:p w14:paraId="303293B4" w14:textId="3E882FCF" w:rsidR="00513678" w:rsidRDefault="00513678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753BD8">
        <w:rPr>
          <w:rFonts w:asciiTheme="minorHAnsi" w:hAnsiTheme="minorHAnsi" w:cstheme="minorHAnsi"/>
        </w:rPr>
        <w:t>resmi gazete link</w:t>
      </w:r>
      <w:r w:rsidR="00B13B74">
        <w:rPr>
          <w:rFonts w:asciiTheme="minorHAnsi" w:hAnsiTheme="minorHAnsi" w:cstheme="minorHAnsi"/>
        </w:rPr>
        <w:t>ler</w:t>
      </w:r>
      <w:r w:rsidR="00753BD8">
        <w:rPr>
          <w:rFonts w:asciiTheme="minorHAnsi" w:hAnsiTheme="minorHAnsi" w:cstheme="minorHAnsi"/>
        </w:rPr>
        <w:t>i</w:t>
      </w:r>
      <w:r>
        <w:rPr>
          <w:rFonts w:asciiTheme="minorHAnsi" w:hAnsiTheme="minorHAnsi" w:cstheme="minorHAnsi"/>
        </w:rPr>
        <w:t xml:space="preserve"> </w:t>
      </w:r>
      <w:r w:rsidR="00753BD8">
        <w:rPr>
          <w:rFonts w:asciiTheme="minorHAnsi" w:hAnsiTheme="minorHAnsi" w:cstheme="minorHAnsi"/>
        </w:rPr>
        <w:t xml:space="preserve">aşağıda </w:t>
      </w:r>
      <w:r>
        <w:rPr>
          <w:rFonts w:asciiTheme="minorHAnsi" w:hAnsiTheme="minorHAnsi" w:cstheme="minorHAnsi"/>
          <w:color w:val="000000"/>
        </w:rPr>
        <w:t>olup,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A609970" w14:textId="77777777" w:rsidR="00513678" w:rsidRDefault="00513678" w:rsidP="0051367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063CB696" w14:textId="77777777" w:rsidR="00FE7565" w:rsidRDefault="00FE7565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8CE934F" w14:textId="20E5A965" w:rsidR="007D04DE" w:rsidRDefault="00622BB8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instrText xml:space="preserve"> HYPERLINK "https://www.resmigazete.gov.tr/eskiler/2025/12/20251220-9.htm"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fldChar w:fldCharType="separate"/>
      </w:r>
      <w:r w:rsidRPr="00622BB8">
        <w:rPr>
          <w:rStyle w:val="Kpr"/>
        </w:rPr>
        <w:t>https://www.resmigazete.gov.tr/eskiler/2025/12/20251220-9.htm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fldChar w:fldCharType="end"/>
      </w:r>
    </w:p>
    <w:sectPr w:rsidR="007D04D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E812F2" w14:textId="77777777" w:rsidR="00A03C41" w:rsidRDefault="00A03C41" w:rsidP="00432733">
      <w:r>
        <w:separator/>
      </w:r>
    </w:p>
  </w:endnote>
  <w:endnote w:type="continuationSeparator" w:id="0">
    <w:p w14:paraId="6B933702" w14:textId="77777777" w:rsidR="00A03C41" w:rsidRDefault="00A03C4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C37B73" w14:textId="77777777" w:rsidR="00A03C41" w:rsidRDefault="00A03C41" w:rsidP="00432733">
      <w:r>
        <w:separator/>
      </w:r>
    </w:p>
  </w:footnote>
  <w:footnote w:type="continuationSeparator" w:id="0">
    <w:p w14:paraId="5E26D44A" w14:textId="77777777" w:rsidR="00A03C41" w:rsidRDefault="00A03C4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03C4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03C4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03C4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0FE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2BB1941-6792-4924-AE07-3A0333E28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3805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905</cp:revision>
  <dcterms:created xsi:type="dcterms:W3CDTF">2023-12-30T17:34:00Z</dcterms:created>
  <dcterms:modified xsi:type="dcterms:W3CDTF">2025-12-20T06:30:00Z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