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408CA2C8" w14:textId="77777777" w:rsidR="00362A3C" w:rsidRDefault="00362A3C" w:rsidP="00362A3C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2026/190</w:t>
      </w:r>
    </w:p>
    <w:p w14:paraId="6E4D9B69" w14:textId="77777777" w:rsidR="00362A3C" w:rsidRPr="00A6716D" w:rsidRDefault="00362A3C" w:rsidP="00362A3C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01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324FF34C" w14:textId="77777777" w:rsidR="00362A3C" w:rsidRDefault="00362A3C" w:rsidP="00362A3C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403570AB" w14:textId="77777777" w:rsidR="00362A3C" w:rsidRDefault="00362A3C" w:rsidP="00362A3C">
      <w:pPr>
        <w:rPr>
          <w:rFonts w:asciiTheme="minorHAnsi" w:hAnsiTheme="minorHAnsi" w:cstheme="minorHAnsi"/>
          <w:bCs/>
          <w:sz w:val="28"/>
          <w:szCs w:val="28"/>
        </w:rPr>
      </w:pPr>
    </w:p>
    <w:p w14:paraId="5D302397" w14:textId="77777777" w:rsidR="00362A3C" w:rsidRDefault="00362A3C" w:rsidP="00362A3C">
      <w:pPr>
        <w:rPr>
          <w:rFonts w:asciiTheme="minorHAnsi" w:hAnsiTheme="minorHAnsi" w:cstheme="minorHAnsi"/>
          <w:bCs/>
          <w:sz w:val="28"/>
          <w:szCs w:val="28"/>
        </w:rPr>
      </w:pPr>
    </w:p>
    <w:p w14:paraId="1AD23F09" w14:textId="77777777" w:rsidR="00362A3C" w:rsidRDefault="00362A3C" w:rsidP="00362A3C">
      <w:pPr>
        <w:rPr>
          <w:rFonts w:asciiTheme="minorHAnsi" w:hAnsiTheme="minorHAnsi" w:cstheme="minorHAnsi"/>
          <w:bCs/>
          <w:sz w:val="28"/>
          <w:szCs w:val="28"/>
        </w:rPr>
      </w:pPr>
    </w:p>
    <w:p w14:paraId="0EC8F452" w14:textId="77777777" w:rsidR="00362A3C" w:rsidRDefault="00362A3C" w:rsidP="00362A3C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000000"/>
        </w:rPr>
      </w:pPr>
    </w:p>
    <w:p w14:paraId="4E519C2B" w14:textId="77777777" w:rsidR="00362A3C" w:rsidRPr="008363AD" w:rsidRDefault="00362A3C" w:rsidP="00362A3C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363AD">
        <w:rPr>
          <w:rFonts w:asciiTheme="minorHAnsi" w:hAnsiTheme="minorHAnsi" w:cstheme="minorHAnsi"/>
          <w:b/>
          <w:bCs/>
          <w:color w:val="000000"/>
        </w:rPr>
        <w:t>İTHALATTA KOTA VE TARİFE KONTENJANI İDARESİNE İLİŞKİN TEBLİĞ</w:t>
      </w:r>
    </w:p>
    <w:p w14:paraId="2BE1082C" w14:textId="77777777" w:rsidR="00362A3C" w:rsidRPr="008363AD" w:rsidRDefault="00362A3C" w:rsidP="00362A3C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363AD">
        <w:rPr>
          <w:rFonts w:asciiTheme="minorHAnsi" w:hAnsiTheme="minorHAnsi" w:cstheme="minorHAnsi"/>
          <w:b/>
          <w:bCs/>
          <w:color w:val="000000"/>
        </w:rPr>
        <w:t>(TEBLİĞ NO: 2026/9)</w:t>
      </w:r>
    </w:p>
    <w:p w14:paraId="73033EB2" w14:textId="77777777" w:rsidR="00362A3C" w:rsidRPr="003143F4" w:rsidRDefault="00362A3C" w:rsidP="00362A3C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E893423" w14:textId="77777777" w:rsidR="00362A3C" w:rsidRDefault="00362A3C" w:rsidP="00362A3C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8363AD">
        <w:rPr>
          <w:rStyle w:val="grame"/>
          <w:rFonts w:asciiTheme="minorHAnsi" w:hAnsiTheme="minorHAnsi" w:cstheme="minorHAnsi"/>
          <w:b/>
          <w:color w:val="000000"/>
        </w:rPr>
        <w:t>30/6/2026</w:t>
      </w:r>
      <w:r w:rsidRPr="008363AD">
        <w:rPr>
          <w:rFonts w:asciiTheme="minorHAnsi" w:hAnsiTheme="minorHAnsi" w:cstheme="minorHAnsi"/>
          <w:b/>
          <w:color w:val="000000"/>
        </w:rPr>
        <w:t> tarihli ve 11487 sayılı</w:t>
      </w:r>
      <w:r w:rsidRPr="008363AD">
        <w:rPr>
          <w:rFonts w:asciiTheme="minorHAnsi" w:hAnsiTheme="minorHAnsi" w:cstheme="minorHAnsi"/>
          <w:color w:val="000000"/>
        </w:rPr>
        <w:t xml:space="preserve"> Cumhurbaşkanı Kararı ile yürürlüğe konulan Bazı Sanayi Ürünlerinin İthalatında Tarife Kontenjanı Uygulanması Hakkında Karar uyarınca, bu Tebliğin Ek-1’indeki tabloda</w:t>
      </w:r>
      <w:r>
        <w:rPr>
          <w:rFonts w:asciiTheme="minorHAnsi" w:hAnsiTheme="minorHAnsi" w:cstheme="minorHAnsi"/>
          <w:color w:val="000000"/>
        </w:rPr>
        <w:t xml:space="preserve"> bulunan </w:t>
      </w:r>
      <w:r w:rsidRPr="008363AD">
        <w:rPr>
          <w:rFonts w:asciiTheme="minorHAnsi" w:hAnsiTheme="minorHAnsi" w:cstheme="minorHAnsi"/>
          <w:b/>
          <w:color w:val="000000"/>
        </w:rPr>
        <w:t>4 adet eşya</w:t>
      </w:r>
      <w:r>
        <w:rPr>
          <w:rFonts w:asciiTheme="minorHAnsi" w:hAnsiTheme="minorHAnsi" w:cstheme="minorHAnsi"/>
          <w:color w:val="000000"/>
        </w:rPr>
        <w:t xml:space="preserve"> için </w:t>
      </w:r>
      <w:r w:rsidRPr="008363AD">
        <w:rPr>
          <w:rFonts w:asciiTheme="minorHAnsi" w:hAnsiTheme="minorHAnsi" w:cstheme="minorHAnsi"/>
          <w:color w:val="000000"/>
        </w:rPr>
        <w:t>açılan tarife kontenjanlarının dağıtımı, yönetimi ile başvuru</w:t>
      </w:r>
      <w:r>
        <w:rPr>
          <w:rFonts w:asciiTheme="minorHAnsi" w:hAnsiTheme="minorHAnsi" w:cstheme="minorHAnsi"/>
          <w:color w:val="000000"/>
        </w:rPr>
        <w:t xml:space="preserve"> ve kullanım usul ve esasları düzenlenmiştir. Dağıtımın, sanayicilerden </w:t>
      </w:r>
      <w:r w:rsidRPr="008363AD">
        <w:rPr>
          <w:rFonts w:asciiTheme="minorHAnsi" w:hAnsiTheme="minorHAnsi" w:cstheme="minorHAnsi"/>
          <w:b/>
          <w:color w:val="000000"/>
        </w:rPr>
        <w:t>Talep Toplama</w:t>
      </w:r>
      <w:r>
        <w:rPr>
          <w:rFonts w:asciiTheme="minorHAnsi" w:hAnsiTheme="minorHAnsi" w:cstheme="minorHAnsi"/>
          <w:color w:val="000000"/>
        </w:rPr>
        <w:t xml:space="preserve"> yöntemiyle yapılacağı; Taleplerin </w:t>
      </w:r>
      <w:r w:rsidRPr="008363AD">
        <w:rPr>
          <w:rFonts w:asciiTheme="minorHAnsi" w:hAnsiTheme="minorHAnsi" w:cstheme="minorHAnsi"/>
          <w:b/>
          <w:color w:val="000000"/>
        </w:rPr>
        <w:t>Ticaret Bakanlığı e-işlemler</w:t>
      </w:r>
      <w:r>
        <w:rPr>
          <w:rFonts w:asciiTheme="minorHAnsi" w:hAnsiTheme="minorHAnsi" w:cstheme="minorHAnsi"/>
          <w:color w:val="000000"/>
        </w:rPr>
        <w:t xml:space="preserve"> üzerinden yapılacağı; Taleplere </w:t>
      </w:r>
      <w:r w:rsidRPr="008363AD">
        <w:rPr>
          <w:rFonts w:asciiTheme="minorHAnsi" w:hAnsiTheme="minorHAnsi" w:cstheme="minorHAnsi"/>
          <w:b/>
          <w:color w:val="000000"/>
        </w:rPr>
        <w:t>ithal lisansı</w:t>
      </w:r>
      <w:r>
        <w:rPr>
          <w:rFonts w:asciiTheme="minorHAnsi" w:hAnsiTheme="minorHAnsi" w:cstheme="minorHAnsi"/>
          <w:color w:val="000000"/>
        </w:rPr>
        <w:t xml:space="preserve"> </w:t>
      </w:r>
      <w:proofErr w:type="gramStart"/>
      <w:r>
        <w:rPr>
          <w:rFonts w:asciiTheme="minorHAnsi" w:hAnsiTheme="minorHAnsi" w:cstheme="minorHAnsi"/>
          <w:color w:val="000000"/>
        </w:rPr>
        <w:t>düzenleneceği;</w:t>
      </w:r>
      <w:proofErr w:type="gramEnd"/>
      <w:r>
        <w:rPr>
          <w:rFonts w:asciiTheme="minorHAnsi" w:hAnsiTheme="minorHAnsi" w:cstheme="minorHAnsi"/>
          <w:color w:val="000000"/>
        </w:rPr>
        <w:t xml:space="preserve"> Lisansların </w:t>
      </w:r>
      <w:r w:rsidRPr="008363AD">
        <w:rPr>
          <w:rFonts w:asciiTheme="minorHAnsi" w:hAnsiTheme="minorHAnsi" w:cstheme="minorHAnsi"/>
          <w:b/>
          <w:color w:val="000000"/>
        </w:rPr>
        <w:t>15.02.2027</w:t>
      </w:r>
      <w:r>
        <w:rPr>
          <w:rFonts w:asciiTheme="minorHAnsi" w:hAnsiTheme="minorHAnsi" w:cstheme="minorHAnsi"/>
          <w:color w:val="000000"/>
        </w:rPr>
        <w:t xml:space="preserve"> tarihine kadar geçerli olacağı; Tarife kontenjanın dağıtımından bu yönteme rağmen dağıtılmayan miktar kalması halinde ilk gelen ilk alır yöntemiyle dağıtımım tamamlanacağı düzenlenmiştir.  </w:t>
      </w:r>
    </w:p>
    <w:p w14:paraId="50A21E1F" w14:textId="77777777" w:rsidR="00362A3C" w:rsidRPr="008363AD" w:rsidRDefault="00362A3C" w:rsidP="00362A3C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79C3982" w14:textId="766A6B51" w:rsidR="00D1427F" w:rsidRPr="00B04475" w:rsidRDefault="00362A3C" w:rsidP="00362A3C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91994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266F3B2" w14:textId="77777777" w:rsidR="00362A3C" w:rsidRPr="007808A1" w:rsidRDefault="00362A3C" w:rsidP="00362A3C">
      <w:pPr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Pr="008363AD">
          <w:rPr>
            <w:rStyle w:val="Kpr"/>
          </w:rPr>
          <w:t>https://www.resmigazete.gov.tr/eskiler/2026/07/20260701-12.htm</w:t>
        </w:r>
      </w:hyperlink>
    </w:p>
    <w:p w14:paraId="2EA759DF" w14:textId="5E78D6BE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CE8D2" w14:textId="77777777" w:rsidR="00AE6C97" w:rsidRDefault="00AE6C97" w:rsidP="00432733">
      <w:r>
        <w:separator/>
      </w:r>
    </w:p>
  </w:endnote>
  <w:endnote w:type="continuationSeparator" w:id="0">
    <w:p w14:paraId="706785F4" w14:textId="77777777" w:rsidR="00AE6C97" w:rsidRDefault="00AE6C9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30CA" w14:textId="77777777" w:rsidR="00AE6C97" w:rsidRDefault="00AE6C97" w:rsidP="00432733">
      <w:r>
        <w:separator/>
      </w:r>
    </w:p>
  </w:footnote>
  <w:footnote w:type="continuationSeparator" w:id="0">
    <w:p w14:paraId="4E5193C7" w14:textId="77777777" w:rsidR="00AE6C97" w:rsidRDefault="00AE6C9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50439"/>
    <w:rsid w:val="00064579"/>
    <w:rsid w:val="00074E52"/>
    <w:rsid w:val="00087FD2"/>
    <w:rsid w:val="0009394D"/>
    <w:rsid w:val="00097753"/>
    <w:rsid w:val="000A4854"/>
    <w:rsid w:val="000A53FE"/>
    <w:rsid w:val="000B05E7"/>
    <w:rsid w:val="000B378B"/>
    <w:rsid w:val="000B6259"/>
    <w:rsid w:val="000C4B76"/>
    <w:rsid w:val="000E6645"/>
    <w:rsid w:val="000F48D6"/>
    <w:rsid w:val="000F4C12"/>
    <w:rsid w:val="000F4CA3"/>
    <w:rsid w:val="001027E7"/>
    <w:rsid w:val="00143C68"/>
    <w:rsid w:val="00144728"/>
    <w:rsid w:val="00153069"/>
    <w:rsid w:val="00155332"/>
    <w:rsid w:val="0015755E"/>
    <w:rsid w:val="001602BA"/>
    <w:rsid w:val="00166BD5"/>
    <w:rsid w:val="00196C7A"/>
    <w:rsid w:val="001B24EB"/>
    <w:rsid w:val="001B4869"/>
    <w:rsid w:val="001C075C"/>
    <w:rsid w:val="001E51B8"/>
    <w:rsid w:val="001F0337"/>
    <w:rsid w:val="001F748D"/>
    <w:rsid w:val="0021170D"/>
    <w:rsid w:val="00233C11"/>
    <w:rsid w:val="00285989"/>
    <w:rsid w:val="002865CF"/>
    <w:rsid w:val="002E53B2"/>
    <w:rsid w:val="002E7069"/>
    <w:rsid w:val="00310CE1"/>
    <w:rsid w:val="003366E7"/>
    <w:rsid w:val="00362A3C"/>
    <w:rsid w:val="003744E1"/>
    <w:rsid w:val="00382DF8"/>
    <w:rsid w:val="003A2FEB"/>
    <w:rsid w:val="003C61FB"/>
    <w:rsid w:val="003D0E10"/>
    <w:rsid w:val="00406D0E"/>
    <w:rsid w:val="00416F56"/>
    <w:rsid w:val="00432733"/>
    <w:rsid w:val="00445D9C"/>
    <w:rsid w:val="00446983"/>
    <w:rsid w:val="00485BA8"/>
    <w:rsid w:val="004A2F2C"/>
    <w:rsid w:val="004C1C07"/>
    <w:rsid w:val="004C3537"/>
    <w:rsid w:val="005115F0"/>
    <w:rsid w:val="00526150"/>
    <w:rsid w:val="00564634"/>
    <w:rsid w:val="00591819"/>
    <w:rsid w:val="005937E1"/>
    <w:rsid w:val="005D3E54"/>
    <w:rsid w:val="0061486B"/>
    <w:rsid w:val="0062075F"/>
    <w:rsid w:val="00636CCB"/>
    <w:rsid w:val="00652FA4"/>
    <w:rsid w:val="00672D4F"/>
    <w:rsid w:val="0067631B"/>
    <w:rsid w:val="006B7FC3"/>
    <w:rsid w:val="006C225D"/>
    <w:rsid w:val="006D7F70"/>
    <w:rsid w:val="006E4209"/>
    <w:rsid w:val="006E7474"/>
    <w:rsid w:val="006E74DC"/>
    <w:rsid w:val="00726583"/>
    <w:rsid w:val="00731662"/>
    <w:rsid w:val="007404DC"/>
    <w:rsid w:val="00745D53"/>
    <w:rsid w:val="00752A02"/>
    <w:rsid w:val="00760702"/>
    <w:rsid w:val="00763FCD"/>
    <w:rsid w:val="00783D43"/>
    <w:rsid w:val="00784018"/>
    <w:rsid w:val="007859F5"/>
    <w:rsid w:val="00791BCE"/>
    <w:rsid w:val="007A5FE2"/>
    <w:rsid w:val="007B4DE2"/>
    <w:rsid w:val="007B7446"/>
    <w:rsid w:val="007C093B"/>
    <w:rsid w:val="007C1CEC"/>
    <w:rsid w:val="007E17FD"/>
    <w:rsid w:val="007E308B"/>
    <w:rsid w:val="007E43B3"/>
    <w:rsid w:val="00807F25"/>
    <w:rsid w:val="00817A48"/>
    <w:rsid w:val="00831E56"/>
    <w:rsid w:val="00835327"/>
    <w:rsid w:val="0083790B"/>
    <w:rsid w:val="00865CB3"/>
    <w:rsid w:val="00871569"/>
    <w:rsid w:val="008A6264"/>
    <w:rsid w:val="008F7436"/>
    <w:rsid w:val="00902C4C"/>
    <w:rsid w:val="00907F8A"/>
    <w:rsid w:val="009204AA"/>
    <w:rsid w:val="009209CC"/>
    <w:rsid w:val="009307B6"/>
    <w:rsid w:val="00944128"/>
    <w:rsid w:val="00987915"/>
    <w:rsid w:val="009905FE"/>
    <w:rsid w:val="009C3633"/>
    <w:rsid w:val="009F23AF"/>
    <w:rsid w:val="00A10E2B"/>
    <w:rsid w:val="00A37075"/>
    <w:rsid w:val="00A60626"/>
    <w:rsid w:val="00A73797"/>
    <w:rsid w:val="00A81E59"/>
    <w:rsid w:val="00AA03F8"/>
    <w:rsid w:val="00AA44C6"/>
    <w:rsid w:val="00AB29F2"/>
    <w:rsid w:val="00AD2162"/>
    <w:rsid w:val="00AE6C97"/>
    <w:rsid w:val="00AF09D6"/>
    <w:rsid w:val="00AF2E94"/>
    <w:rsid w:val="00AF786B"/>
    <w:rsid w:val="00B02A92"/>
    <w:rsid w:val="00B15E17"/>
    <w:rsid w:val="00B343EC"/>
    <w:rsid w:val="00B355CA"/>
    <w:rsid w:val="00B355F7"/>
    <w:rsid w:val="00B55019"/>
    <w:rsid w:val="00B753E5"/>
    <w:rsid w:val="00BA02AD"/>
    <w:rsid w:val="00BA4E80"/>
    <w:rsid w:val="00BB3814"/>
    <w:rsid w:val="00BC4211"/>
    <w:rsid w:val="00BC59F4"/>
    <w:rsid w:val="00BC7C69"/>
    <w:rsid w:val="00BD38A5"/>
    <w:rsid w:val="00BE38B5"/>
    <w:rsid w:val="00BE5DB3"/>
    <w:rsid w:val="00BF6442"/>
    <w:rsid w:val="00C03E4F"/>
    <w:rsid w:val="00C13F7D"/>
    <w:rsid w:val="00C3193F"/>
    <w:rsid w:val="00C34197"/>
    <w:rsid w:val="00C35B40"/>
    <w:rsid w:val="00C443B4"/>
    <w:rsid w:val="00C71FD8"/>
    <w:rsid w:val="00C7208D"/>
    <w:rsid w:val="00C8103A"/>
    <w:rsid w:val="00C9569D"/>
    <w:rsid w:val="00CB300B"/>
    <w:rsid w:val="00CB342D"/>
    <w:rsid w:val="00CC55F7"/>
    <w:rsid w:val="00CD0579"/>
    <w:rsid w:val="00CD4C46"/>
    <w:rsid w:val="00CD70EA"/>
    <w:rsid w:val="00CE3854"/>
    <w:rsid w:val="00CF7588"/>
    <w:rsid w:val="00CF7B2F"/>
    <w:rsid w:val="00D1427F"/>
    <w:rsid w:val="00D169E3"/>
    <w:rsid w:val="00D17426"/>
    <w:rsid w:val="00D27908"/>
    <w:rsid w:val="00D3737E"/>
    <w:rsid w:val="00D41F28"/>
    <w:rsid w:val="00D64D0C"/>
    <w:rsid w:val="00D729D8"/>
    <w:rsid w:val="00D7579A"/>
    <w:rsid w:val="00D92BF8"/>
    <w:rsid w:val="00D93789"/>
    <w:rsid w:val="00D95DA0"/>
    <w:rsid w:val="00D9614E"/>
    <w:rsid w:val="00DB1C14"/>
    <w:rsid w:val="00DC7E33"/>
    <w:rsid w:val="00E0060F"/>
    <w:rsid w:val="00E052C2"/>
    <w:rsid w:val="00E11D8D"/>
    <w:rsid w:val="00E131B6"/>
    <w:rsid w:val="00E24959"/>
    <w:rsid w:val="00EB4A7A"/>
    <w:rsid w:val="00EC0D52"/>
    <w:rsid w:val="00EC5E41"/>
    <w:rsid w:val="00ED17E5"/>
    <w:rsid w:val="00EE26D8"/>
    <w:rsid w:val="00EE2ED0"/>
    <w:rsid w:val="00EE713E"/>
    <w:rsid w:val="00F407B1"/>
    <w:rsid w:val="00F47DD4"/>
    <w:rsid w:val="00F74F78"/>
    <w:rsid w:val="00F774A2"/>
    <w:rsid w:val="00F80F46"/>
    <w:rsid w:val="00F93DCB"/>
    <w:rsid w:val="00F96DCF"/>
    <w:rsid w:val="00FB4F2B"/>
    <w:rsid w:val="00FD0475"/>
    <w:rsid w:val="00FD2360"/>
    <w:rsid w:val="00FD3A0D"/>
    <w:rsid w:val="00FD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7/20260701-1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32</cp:revision>
  <cp:lastPrinted>2025-07-29T10:32:00Z</cp:lastPrinted>
  <dcterms:created xsi:type="dcterms:W3CDTF">2026-06-17T13:38:00Z</dcterms:created>
  <dcterms:modified xsi:type="dcterms:W3CDTF">2026-07-02T07:50:00Z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