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707733FF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F30DFF">
        <w:rPr>
          <w:rFonts w:asciiTheme="minorHAnsi" w:hAnsiTheme="minorHAnsi" w:cstheme="minorHAnsi"/>
          <w:b/>
          <w:bCs/>
          <w:sz w:val="28"/>
          <w:szCs w:val="36"/>
        </w:rPr>
        <w:t>320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  <w:bookmarkStart w:id="0" w:name="_GoBack"/>
      <w:bookmarkEnd w:id="0"/>
    </w:p>
    <w:p w14:paraId="04E5C411" w14:textId="167BDC4A" w:rsidR="004C671A" w:rsidRDefault="00F30DFF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ASKIYA ALMA SİSTEMİNE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6B24122B" w:rsidR="00D30FDF" w:rsidRDefault="00F30DFF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İTHALAT: 2026/18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44C3780B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 xml:space="preserve">Tebliğ </w:t>
      </w:r>
      <w:proofErr w:type="gramStart"/>
      <w:r w:rsidRPr="00EB56FE">
        <w:rPr>
          <w:rFonts w:asciiTheme="minorHAnsi" w:hAnsiTheme="minorHAnsi" w:cstheme="minorHAnsi"/>
          <w:color w:val="000000"/>
        </w:rPr>
        <w:t>ile,</w:t>
      </w:r>
      <w:proofErr w:type="gramEnd"/>
      <w:r w:rsidRPr="00EB56FE">
        <w:rPr>
          <w:rFonts w:asciiTheme="minorHAnsi" w:hAnsiTheme="minorHAnsi" w:cstheme="minorHAnsi"/>
          <w:color w:val="000000"/>
        </w:rPr>
        <w:t xml:space="preserve"> </w:t>
      </w:r>
      <w:r w:rsidR="00F30DFF">
        <w:rPr>
          <w:rFonts w:asciiTheme="minorHAnsi" w:hAnsiTheme="minorHAnsi" w:cstheme="minorHAnsi"/>
          <w:color w:val="000000"/>
        </w:rPr>
        <w:t xml:space="preserve">Ülkemiz sanayicilerinin rekabet gücünü arttırmak bakımından ihtiyaç duyulan eşyanın, ülkemiz ve AB tarafından ortaklaşa uygulanan Askıya Alma Sisteminin nasıl yönetileceğinin düzenlendiği görülmektedir. </w:t>
      </w:r>
    </w:p>
    <w:p w14:paraId="6E0BC911" w14:textId="23BA6F43" w:rsidR="006649C1" w:rsidRPr="00C5667E" w:rsidRDefault="005A5037" w:rsidP="005A5037">
      <w:pPr>
        <w:pStyle w:val="ortabalkbold"/>
        <w:tabs>
          <w:tab w:val="left" w:pos="3525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7F4C1A28" w:rsidR="00F622A9" w:rsidRDefault="00F30DFF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F30DFF">
          <w:rPr>
            <w:rStyle w:val="Kpr"/>
          </w:rPr>
          <w:t>https://www.resmigazete.gov.tr/eskiler/2025/12/20251231M3-23.pdf</w:t>
        </w:r>
      </w:hyperlink>
    </w:p>
    <w:p w14:paraId="50FEE217" w14:textId="6DA983E6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48316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520278" w14:textId="77777777" w:rsidR="0017255D" w:rsidRDefault="0017255D" w:rsidP="00432733">
      <w:r>
        <w:separator/>
      </w:r>
    </w:p>
  </w:endnote>
  <w:endnote w:type="continuationSeparator" w:id="0">
    <w:p w14:paraId="7F785CB4" w14:textId="77777777" w:rsidR="0017255D" w:rsidRDefault="0017255D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C30EE7" w14:textId="77777777" w:rsidR="0017255D" w:rsidRDefault="0017255D" w:rsidP="00432733">
      <w:r>
        <w:separator/>
      </w:r>
    </w:p>
  </w:footnote>
  <w:footnote w:type="continuationSeparator" w:id="0">
    <w:p w14:paraId="1B950D76" w14:textId="77777777" w:rsidR="0017255D" w:rsidRDefault="0017255D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17255D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7255D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17255D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4A7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5D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2B6A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5037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0DF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2DF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3-23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7BCE1A8-1CA4-4FAB-9B5E-0F92F341C7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4011</TotalTime>
  <Pages>1</Pages>
  <Words>109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957</cp:revision>
  <dcterms:created xsi:type="dcterms:W3CDTF">2023-12-30T17:34:00Z</dcterms:created>
  <dcterms:modified xsi:type="dcterms:W3CDTF">2025-12-31T20:30:00Z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