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071319D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0597">
        <w:rPr>
          <w:rFonts w:asciiTheme="minorHAnsi" w:hAnsiTheme="minorHAnsi" w:cstheme="minorHAnsi"/>
          <w:b/>
          <w:bCs/>
          <w:sz w:val="28"/>
          <w:szCs w:val="36"/>
        </w:rPr>
        <w:t>356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</w:t>
      </w:r>
      <w:bookmarkStart w:id="0" w:name="_GoBack"/>
      <w:bookmarkEnd w:id="0"/>
      <w:r>
        <w:rPr>
          <w:rFonts w:asciiTheme="minorHAnsi" w:hAnsiTheme="minorHAnsi" w:cstheme="minorHAnsi"/>
          <w:b/>
          <w:bCs/>
          <w:color w:val="000000"/>
        </w:rPr>
        <w:t>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2A4B9D00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250597">
        <w:rPr>
          <w:rFonts w:asciiTheme="minorHAnsi" w:hAnsiTheme="minorHAnsi" w:cstheme="minorHAnsi"/>
          <w:b/>
          <w:bCs/>
          <w:color w:val="000000"/>
        </w:rPr>
        <w:t>2018/1’ DE</w:t>
      </w:r>
      <w:r>
        <w:rPr>
          <w:rFonts w:asciiTheme="minorHAnsi" w:hAnsiTheme="minorHAnsi" w:cstheme="minorHAnsi"/>
          <w:b/>
          <w:bCs/>
          <w:color w:val="000000"/>
        </w:rPr>
        <w:t xml:space="preserve">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B90A36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250597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250597">
        <w:rPr>
          <w:rFonts w:asciiTheme="minorHAnsi" w:hAnsiTheme="minorHAnsi" w:cstheme="minorHAnsi"/>
          <w:b/>
          <w:color w:val="000000"/>
        </w:rPr>
        <w:t>8712.00</w:t>
      </w:r>
      <w:proofErr w:type="gramEnd"/>
      <w:r w:rsidR="00250597">
        <w:rPr>
          <w:rFonts w:asciiTheme="minorHAnsi" w:hAnsiTheme="minorHAnsi" w:cstheme="minorHAnsi"/>
          <w:b/>
          <w:color w:val="000000"/>
        </w:rPr>
        <w:t>; 8714.91.10.00.11 ve 19</w:t>
      </w:r>
      <w:r w:rsidR="00662159">
        <w:rPr>
          <w:rFonts w:asciiTheme="minorHAnsi" w:hAnsiTheme="minorHAnsi" w:cstheme="minorHAnsi"/>
          <w:color w:val="000000"/>
        </w:rPr>
        <w:t xml:space="preserve"> GTİP tabi eşyaların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08B64DE6" w:rsidR="00E66D2C" w:rsidRDefault="0025059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250597">
          <w:rPr>
            <w:rStyle w:val="Kpr"/>
          </w:rPr>
          <w:t>https://www.resmigazete.gov.tr/eskiler/2025/12/20251231M4-38.pdf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5397E1" w14:textId="77777777" w:rsidR="00611F1C" w:rsidRDefault="00611F1C" w:rsidP="00432733">
      <w:r>
        <w:separator/>
      </w:r>
    </w:p>
  </w:endnote>
  <w:endnote w:type="continuationSeparator" w:id="0">
    <w:p w14:paraId="4440207B" w14:textId="77777777" w:rsidR="00611F1C" w:rsidRDefault="00611F1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D881F5" w14:textId="77777777" w:rsidR="00611F1C" w:rsidRDefault="00611F1C" w:rsidP="00432733">
      <w:r>
        <w:separator/>
      </w:r>
    </w:p>
  </w:footnote>
  <w:footnote w:type="continuationSeparator" w:id="0">
    <w:p w14:paraId="3567390C" w14:textId="77777777" w:rsidR="00611F1C" w:rsidRDefault="00611F1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11F1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11F1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11F1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3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8C5600-1968-4B98-8E43-CE8E64FA1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1006</cp:revision>
  <dcterms:created xsi:type="dcterms:W3CDTF">2023-12-30T17:34:00Z</dcterms:created>
  <dcterms:modified xsi:type="dcterms:W3CDTF">2026-01-01T11:58:00Z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