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1074558D"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77768E">
        <w:rPr>
          <w:rFonts w:asciiTheme="minorHAnsi" w:hAnsiTheme="minorHAnsi" w:cstheme="minorHAnsi"/>
          <w:b/>
          <w:bCs/>
          <w:sz w:val="28"/>
          <w:szCs w:val="36"/>
        </w:rPr>
        <w:t>30</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4B006EC0" w:rsidR="00624D5E" w:rsidRPr="00A6716D" w:rsidRDefault="00D0517F" w:rsidP="008C75D6">
      <w:pPr>
        <w:pStyle w:val="KonuBal"/>
        <w:spacing w:line="232" w:lineRule="exact"/>
        <w:rPr>
          <w:rFonts w:asciiTheme="minorHAnsi" w:hAnsiTheme="minorHAnsi" w:cstheme="minorHAnsi"/>
          <w:b/>
          <w:bCs/>
          <w:sz w:val="28"/>
          <w:szCs w:val="28"/>
        </w:rPr>
      </w:pPr>
      <w:proofErr w:type="gramStart"/>
      <w:r>
        <w:rPr>
          <w:rFonts w:asciiTheme="minorHAnsi" w:hAnsiTheme="minorHAnsi" w:cstheme="minorHAnsi"/>
          <w:b/>
          <w:bCs/>
          <w:sz w:val="28"/>
          <w:szCs w:val="28"/>
        </w:rPr>
        <w:t xml:space="preserve">Tarih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77768E">
        <w:rPr>
          <w:rFonts w:asciiTheme="minorHAnsi" w:hAnsiTheme="minorHAnsi" w:cstheme="minorHAnsi"/>
          <w:bCs/>
          <w:sz w:val="28"/>
          <w:szCs w:val="28"/>
        </w:rPr>
        <w:t>30</w:t>
      </w:r>
      <w:r w:rsidR="0089751E">
        <w:rPr>
          <w:rFonts w:asciiTheme="minorHAnsi" w:hAnsiTheme="minorHAnsi" w:cstheme="minorHAnsi"/>
          <w:bCs/>
          <w:sz w:val="28"/>
          <w:szCs w:val="28"/>
        </w:rPr>
        <w:t>.01.2026</w:t>
      </w:r>
    </w:p>
    <w:p w14:paraId="2509B2AD" w14:textId="55FE33C4" w:rsidR="004D7EAC"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77768E">
        <w:rPr>
          <w:rFonts w:asciiTheme="minorHAnsi" w:hAnsiTheme="minorHAnsi" w:cstheme="minorHAnsi"/>
          <w:bCs/>
          <w:sz w:val="28"/>
          <w:szCs w:val="28"/>
        </w:rPr>
        <w:t>Transit</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Default="0033753C" w:rsidP="00F1067B">
      <w:pPr>
        <w:rPr>
          <w:rFonts w:asciiTheme="minorHAnsi" w:hAnsiTheme="minorHAnsi" w:cstheme="minorHAnsi"/>
          <w:bCs/>
          <w:sz w:val="24"/>
          <w:szCs w:val="24"/>
        </w:rPr>
      </w:pPr>
    </w:p>
    <w:p w14:paraId="034F336C" w14:textId="77777777" w:rsidR="00344F1D" w:rsidRPr="00662104" w:rsidRDefault="00344F1D"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6F48B1FB" w14:textId="0F59F736" w:rsidR="00180E6D" w:rsidRPr="00612D43" w:rsidRDefault="0077768E" w:rsidP="00180E6D">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TIR KARNESİ KAPSAMINDA SURİYE İLE TAŞIMACILIK </w:t>
      </w:r>
    </w:p>
    <w:p w14:paraId="3B4B7CA3" w14:textId="77777777" w:rsidR="003B2688" w:rsidRDefault="003B2688" w:rsidP="003B2688">
      <w:pPr>
        <w:rPr>
          <w:b/>
        </w:rPr>
      </w:pPr>
    </w:p>
    <w:p w14:paraId="4F354963" w14:textId="77777777" w:rsidR="00344F1D" w:rsidRPr="00180E6D" w:rsidRDefault="00344F1D" w:rsidP="00B71464">
      <w:pPr>
        <w:pStyle w:val="ortabalkbold"/>
        <w:spacing w:before="0" w:beforeAutospacing="0" w:after="0" w:afterAutospacing="0" w:line="240" w:lineRule="atLeast"/>
        <w:jc w:val="both"/>
        <w:rPr>
          <w:rFonts w:asciiTheme="minorHAnsi" w:hAnsiTheme="minorHAnsi" w:cstheme="minorHAnsi"/>
        </w:rPr>
      </w:pPr>
    </w:p>
    <w:p w14:paraId="3C720FA8" w14:textId="1EC3B435" w:rsidR="003B2688" w:rsidRPr="00180E6D" w:rsidRDefault="0077768E"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Gümrükler Genel Müdürlüğünün </w:t>
      </w:r>
      <w:r>
        <w:rPr>
          <w:rFonts w:asciiTheme="minorHAnsi" w:hAnsiTheme="minorHAnsi" w:cstheme="minorHAnsi"/>
          <w:bCs/>
          <w:color w:val="000000"/>
          <w:shd w:val="clear" w:color="auto" w:fill="FFFFFF"/>
        </w:rPr>
        <w:t xml:space="preserve">27.01.2026 günlü </w:t>
      </w:r>
      <w:r w:rsidRPr="0077768E">
        <w:rPr>
          <w:rFonts w:asciiTheme="minorHAnsi" w:hAnsiTheme="minorHAnsi" w:cstheme="minorHAnsi"/>
          <w:bCs/>
          <w:color w:val="000000"/>
          <w:shd w:val="clear" w:color="auto" w:fill="FFFFFF"/>
        </w:rPr>
        <w:t>118186018</w:t>
      </w:r>
      <w:r>
        <w:rPr>
          <w:rFonts w:asciiTheme="minorHAnsi" w:hAnsiTheme="minorHAnsi" w:cstheme="minorHAnsi"/>
          <w:bCs/>
          <w:color w:val="000000"/>
          <w:shd w:val="clear" w:color="auto" w:fill="FFFFFF"/>
        </w:rPr>
        <w:t xml:space="preserve"> sayılı yazısında, </w:t>
      </w:r>
      <w:r>
        <w:rPr>
          <w:rFonts w:asciiTheme="minorHAnsi" w:hAnsiTheme="minorHAnsi" w:cstheme="minorHAnsi"/>
          <w:color w:val="000000"/>
        </w:rPr>
        <w:t xml:space="preserve">Suriye’de yaşanan iç savaş olaylarının durulması üzerine, Suriye Devletinin 1999 yılından beri </w:t>
      </w:r>
      <w:r w:rsidRPr="00CE2351">
        <w:rPr>
          <w:rFonts w:asciiTheme="minorHAnsi" w:hAnsiTheme="minorHAnsi" w:cstheme="minorHAnsi"/>
          <w:b/>
          <w:bCs/>
          <w:color w:val="000000"/>
        </w:rPr>
        <w:t>TIR Sözleşmesine</w:t>
      </w:r>
      <w:r>
        <w:rPr>
          <w:rFonts w:asciiTheme="minorHAnsi" w:hAnsiTheme="minorHAnsi" w:cstheme="minorHAnsi"/>
          <w:color w:val="000000"/>
        </w:rPr>
        <w:t xml:space="preserve"> taraf olması hasebiyle, Suriye ile yapılan taşımaların </w:t>
      </w:r>
      <w:r w:rsidRPr="00CE2351">
        <w:rPr>
          <w:rFonts w:asciiTheme="minorHAnsi" w:hAnsiTheme="minorHAnsi" w:cstheme="minorHAnsi"/>
          <w:b/>
          <w:bCs/>
          <w:color w:val="000000"/>
        </w:rPr>
        <w:t>TIR Karnesi kapsamında gerçekleştirilebileceğinin</w:t>
      </w:r>
      <w:r>
        <w:rPr>
          <w:rFonts w:asciiTheme="minorHAnsi" w:hAnsiTheme="minorHAnsi" w:cstheme="minorHAnsi"/>
          <w:color w:val="000000"/>
        </w:rPr>
        <w:t xml:space="preserve"> ifade edildiği görülmektedir.  </w:t>
      </w:r>
    </w:p>
    <w:p w14:paraId="3801E1B9" w14:textId="77777777" w:rsidR="00612D43" w:rsidRPr="00612D43" w:rsidRDefault="00612D43" w:rsidP="00B71464">
      <w:pPr>
        <w:pStyle w:val="ortabalkbold"/>
        <w:spacing w:before="0" w:beforeAutospacing="0" w:after="0" w:afterAutospacing="0" w:line="240" w:lineRule="atLeast"/>
        <w:jc w:val="both"/>
        <w:rPr>
          <w:rFonts w:asciiTheme="minorHAnsi" w:hAnsiTheme="minorHAnsi" w:cstheme="minorHAnsi"/>
        </w:rPr>
      </w:pPr>
    </w:p>
    <w:p w14:paraId="503D2525" w14:textId="215B06F6" w:rsidR="00B71464" w:rsidRPr="00180E6D" w:rsidRDefault="00B71464"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 xml:space="preserve">İlgili </w:t>
      </w:r>
      <w:r w:rsidR="0077768E">
        <w:rPr>
          <w:rFonts w:asciiTheme="minorHAnsi" w:hAnsiTheme="minorHAnsi" w:cstheme="minorHAnsi"/>
        </w:rPr>
        <w:t>Gümrükler Genel Müdürlüğü yazısı</w:t>
      </w:r>
      <w:r>
        <w:rPr>
          <w:rFonts w:asciiTheme="minorHAnsi" w:hAnsiTheme="minorHAnsi" w:cstheme="minorHAnsi"/>
        </w:rPr>
        <w:t xml:space="preserve"> aşağıda</w:t>
      </w:r>
      <w:r w:rsidR="00832D37">
        <w:rPr>
          <w:rFonts w:asciiTheme="minorHAnsi" w:hAnsiTheme="minorHAnsi" w:cstheme="minorHAnsi"/>
        </w:rPr>
        <w:t xml:space="preserve"> olup, </w:t>
      </w:r>
      <w:r>
        <w:rPr>
          <w:rFonts w:asciiTheme="minorHAnsi" w:hAnsiTheme="minorHAnsi" w:cstheme="minorHAnsi"/>
        </w:rPr>
        <w:t xml:space="preserve">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05056293343  </w:t>
      </w:r>
    </w:p>
    <w:p w14:paraId="59EB2763"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C975FE4"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6468F50"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BF4AFAD"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B5009A8"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88F5B4D"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EAEA11E"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C67D762"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6BEC27D"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2F7B932"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488982C"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7427DC5"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F3800DD"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4238FA9" w14:textId="5F53DCA3"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t xml:space="preserve">     T.C.</w:t>
      </w:r>
    </w:p>
    <w:p w14:paraId="134B3FC8" w14:textId="1422EC5F"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sidRPr="0077768E">
        <w:rPr>
          <w:rFonts w:ascii="Times New Roman" w:hAnsi="Times New Roman" w:cs="Times New Roman"/>
          <w:b/>
          <w:bCs/>
          <w:color w:val="000000"/>
          <w:sz w:val="24"/>
          <w:szCs w:val="24"/>
          <w:shd w:val="clear" w:color="auto" w:fill="FFFFFF"/>
          <w:lang w:eastAsia="tr-TR"/>
        </w:rPr>
        <w:t>TİCARET BAKANLIĞI</w:t>
      </w:r>
    </w:p>
    <w:p w14:paraId="48DA9906" w14:textId="5AB1987F" w:rsid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t xml:space="preserve">        </w:t>
      </w:r>
      <w:r w:rsidRPr="0077768E">
        <w:rPr>
          <w:rFonts w:ascii="Times New Roman" w:hAnsi="Times New Roman" w:cs="Times New Roman"/>
          <w:b/>
          <w:bCs/>
          <w:color w:val="000000"/>
          <w:sz w:val="24"/>
          <w:szCs w:val="24"/>
          <w:shd w:val="clear" w:color="auto" w:fill="FFFFFF"/>
          <w:lang w:eastAsia="tr-TR"/>
        </w:rPr>
        <w:t>Gümrükler Genel Müdürlüğü</w:t>
      </w:r>
    </w:p>
    <w:p w14:paraId="5EE0A613" w14:textId="77777777"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52D4BF5" w14:textId="77777777"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sidRPr="0077768E">
        <w:rPr>
          <w:rFonts w:ascii="Times New Roman" w:hAnsi="Times New Roman" w:cs="Times New Roman"/>
          <w:b/>
          <w:bCs/>
          <w:color w:val="000000"/>
          <w:sz w:val="24"/>
          <w:szCs w:val="24"/>
          <w:shd w:val="clear" w:color="auto" w:fill="FFFFFF"/>
          <w:lang w:eastAsia="tr-TR"/>
        </w:rPr>
        <w:t xml:space="preserve">Sayı   </w:t>
      </w:r>
      <w:proofErr w:type="gramStart"/>
      <w:r w:rsidRPr="0077768E">
        <w:rPr>
          <w:rFonts w:ascii="Times New Roman" w:hAnsi="Times New Roman" w:cs="Times New Roman"/>
          <w:b/>
          <w:bCs/>
          <w:color w:val="000000"/>
          <w:sz w:val="24"/>
          <w:szCs w:val="24"/>
          <w:shd w:val="clear" w:color="auto" w:fill="FFFFFF"/>
          <w:lang w:eastAsia="tr-TR"/>
        </w:rPr>
        <w:t xml:space="preserve">  :</w:t>
      </w:r>
      <w:proofErr w:type="gramEnd"/>
      <w:r w:rsidRPr="0077768E">
        <w:rPr>
          <w:rFonts w:ascii="Times New Roman" w:hAnsi="Times New Roman" w:cs="Times New Roman"/>
          <w:b/>
          <w:bCs/>
          <w:color w:val="000000"/>
          <w:sz w:val="24"/>
          <w:szCs w:val="24"/>
          <w:shd w:val="clear" w:color="auto" w:fill="FFFFFF"/>
          <w:lang w:eastAsia="tr-TR"/>
        </w:rPr>
        <w:t xml:space="preserve"> E-96603261-120.05.02-00118186018</w:t>
      </w:r>
    </w:p>
    <w:p w14:paraId="35C7A223" w14:textId="77777777"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sidRPr="0077768E">
        <w:rPr>
          <w:rFonts w:ascii="Times New Roman" w:hAnsi="Times New Roman" w:cs="Times New Roman"/>
          <w:b/>
          <w:bCs/>
          <w:color w:val="000000"/>
          <w:sz w:val="24"/>
          <w:szCs w:val="24"/>
          <w:shd w:val="clear" w:color="auto" w:fill="FFFFFF"/>
          <w:lang w:eastAsia="tr-TR"/>
        </w:rPr>
        <w:t xml:space="preserve">Konu </w:t>
      </w:r>
      <w:proofErr w:type="gramStart"/>
      <w:r w:rsidRPr="0077768E">
        <w:rPr>
          <w:rFonts w:ascii="Times New Roman" w:hAnsi="Times New Roman" w:cs="Times New Roman"/>
          <w:b/>
          <w:bCs/>
          <w:color w:val="000000"/>
          <w:sz w:val="24"/>
          <w:szCs w:val="24"/>
          <w:shd w:val="clear" w:color="auto" w:fill="FFFFFF"/>
          <w:lang w:eastAsia="tr-TR"/>
        </w:rPr>
        <w:t xml:space="preserve">  :</w:t>
      </w:r>
      <w:proofErr w:type="gramEnd"/>
      <w:r w:rsidRPr="0077768E">
        <w:rPr>
          <w:rFonts w:ascii="Times New Roman" w:hAnsi="Times New Roman" w:cs="Times New Roman"/>
          <w:b/>
          <w:bCs/>
          <w:color w:val="000000"/>
          <w:sz w:val="24"/>
          <w:szCs w:val="24"/>
          <w:shd w:val="clear" w:color="auto" w:fill="FFFFFF"/>
          <w:lang w:eastAsia="tr-TR"/>
        </w:rPr>
        <w:t xml:space="preserve"> TIR Karnesi Kapsamında Suriye </w:t>
      </w:r>
      <w:proofErr w:type="gramStart"/>
      <w:r w:rsidRPr="0077768E">
        <w:rPr>
          <w:rFonts w:ascii="Times New Roman" w:hAnsi="Times New Roman" w:cs="Times New Roman"/>
          <w:b/>
          <w:bCs/>
          <w:color w:val="000000"/>
          <w:sz w:val="24"/>
          <w:szCs w:val="24"/>
          <w:shd w:val="clear" w:color="auto" w:fill="FFFFFF"/>
          <w:lang w:eastAsia="tr-TR"/>
        </w:rPr>
        <w:t>İle</w:t>
      </w:r>
      <w:proofErr w:type="gramEnd"/>
      <w:r w:rsidRPr="0077768E">
        <w:rPr>
          <w:rFonts w:ascii="Times New Roman" w:hAnsi="Times New Roman" w:cs="Times New Roman"/>
          <w:b/>
          <w:bCs/>
          <w:color w:val="000000"/>
          <w:sz w:val="24"/>
          <w:szCs w:val="24"/>
          <w:shd w:val="clear" w:color="auto" w:fill="FFFFFF"/>
          <w:lang w:eastAsia="tr-TR"/>
        </w:rPr>
        <w:t xml:space="preserve"> Taşımacılık</w:t>
      </w:r>
    </w:p>
    <w:p w14:paraId="10A5EF22" w14:textId="08764FD4"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 xml:space="preserve"> </w:t>
      </w:r>
    </w:p>
    <w:p w14:paraId="48D3B6F4" w14:textId="75B65A51"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sidRPr="0077768E">
        <w:rPr>
          <w:rFonts w:ascii="Times New Roman" w:hAnsi="Times New Roman" w:cs="Times New Roman"/>
          <w:b/>
          <w:bCs/>
          <w:color w:val="000000"/>
          <w:sz w:val="24"/>
          <w:szCs w:val="24"/>
          <w:shd w:val="clear" w:color="auto" w:fill="FFFFFF"/>
          <w:lang w:eastAsia="tr-TR"/>
        </w:rPr>
        <w:t>27.01.2026 / 118186018</w:t>
      </w:r>
    </w:p>
    <w:p w14:paraId="151DD71C" w14:textId="4023481E"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t>DAĞITIM YERLERİNE</w:t>
      </w:r>
    </w:p>
    <w:p w14:paraId="34D20A77" w14:textId="77777777" w:rsidR="0077768E" w:rsidRPr="0077768E" w:rsidRDefault="0077768E" w:rsidP="0077768E">
      <w:pPr>
        <w:tabs>
          <w:tab w:val="left" w:pos="2269"/>
          <w:tab w:val="left" w:pos="2742"/>
        </w:tabs>
        <w:spacing w:before="100" w:beforeAutospacing="1"/>
        <w:jc w:val="both"/>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Türkiye Odalar ve Borsalar Birliği’nin (TOBB) 16.01.2026 tarihli ve E-34221550-250-805 sayılı yazısı ekinde alınan Uluslararası Karayolu Taşımacılığı Birliği’nin (IRU) 09.01.2026 tarihli ve GE1061908/TRE sayılı yazısında özetle, Suriye’nin TIR Sözleşmesine 1999 yılında taraf olduğu, TIR Sisteminin Suriye’de hâlihazırda uygulanmakta olduğu ve Suriye gümrük idarelerince TIR Karnelerinin Sözleşme hükümleri çerçevesinde kabul edildiği, bu kapsamda, Suriye üzerinden transit geçişle Körfez ülkeleri dâhil ardıl ülkelere gerçekleştirilen taşımaların TIR Sistemi kapsamında yapılabileceği belirtilmektedir.</w:t>
      </w:r>
    </w:p>
    <w:p w14:paraId="78E84108" w14:textId="77777777" w:rsidR="0077768E"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Bilgi ve gereğini rica ederim.</w:t>
      </w:r>
    </w:p>
    <w:p w14:paraId="0F15CAB0" w14:textId="2D97CB9B"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1A17D590" w14:textId="77777777" w:rsidR="0077768E" w:rsidRPr="0077768E" w:rsidRDefault="0077768E" w:rsidP="0077768E">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sidRPr="0077768E">
        <w:rPr>
          <w:rFonts w:ascii="Times New Roman" w:hAnsi="Times New Roman" w:cs="Times New Roman"/>
          <w:b/>
          <w:bCs/>
          <w:color w:val="000000"/>
          <w:sz w:val="24"/>
          <w:szCs w:val="24"/>
          <w:shd w:val="clear" w:color="auto" w:fill="FFFFFF"/>
          <w:lang w:eastAsia="tr-TR"/>
        </w:rPr>
        <w:t xml:space="preserve"> </w:t>
      </w:r>
    </w:p>
    <w:p w14:paraId="1F68BEF8" w14:textId="426528C9" w:rsidR="0077768E"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Mustafa GÜMÜŞ</w:t>
      </w:r>
    </w:p>
    <w:p w14:paraId="1072F8C7" w14:textId="733F9A0D" w:rsidR="0077768E"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t>Bakan a.</w:t>
      </w:r>
    </w:p>
    <w:p w14:paraId="25BEA51D" w14:textId="24B31783" w:rsidR="0077768E"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r>
      <w:r w:rsidRPr="0077768E">
        <w:rPr>
          <w:rFonts w:ascii="Times New Roman" w:hAnsi="Times New Roman" w:cs="Times New Roman"/>
          <w:bCs/>
          <w:color w:val="000000"/>
          <w:sz w:val="24"/>
          <w:szCs w:val="24"/>
          <w:shd w:val="clear" w:color="auto" w:fill="FFFFFF"/>
          <w:lang w:eastAsia="tr-TR"/>
        </w:rPr>
        <w:tab/>
        <w:t>Genel Müdür</w:t>
      </w:r>
    </w:p>
    <w:p w14:paraId="1DD11391" w14:textId="77777777" w:rsidR="0077768E"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 xml:space="preserve"> </w:t>
      </w:r>
    </w:p>
    <w:p w14:paraId="78E866D5" w14:textId="77777777" w:rsidR="0077768E"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 xml:space="preserve"> </w:t>
      </w:r>
    </w:p>
    <w:p w14:paraId="06BDEC53" w14:textId="77777777" w:rsidR="0077768E"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Dağıtım:</w:t>
      </w:r>
    </w:p>
    <w:p w14:paraId="550461DA" w14:textId="3F1FD1D7" w:rsidR="00B9485A" w:rsidRPr="0077768E" w:rsidRDefault="0077768E" w:rsidP="0077768E">
      <w:pPr>
        <w:tabs>
          <w:tab w:val="left" w:pos="2269"/>
          <w:tab w:val="left" w:pos="2742"/>
        </w:tabs>
        <w:spacing w:before="100" w:beforeAutospacing="1"/>
        <w:rPr>
          <w:rFonts w:ascii="Times New Roman" w:hAnsi="Times New Roman" w:cs="Times New Roman"/>
          <w:bCs/>
          <w:color w:val="000000"/>
          <w:sz w:val="24"/>
          <w:szCs w:val="24"/>
          <w:shd w:val="clear" w:color="auto" w:fill="FFFFFF"/>
          <w:lang w:eastAsia="tr-TR"/>
        </w:rPr>
      </w:pPr>
      <w:r w:rsidRPr="0077768E">
        <w:rPr>
          <w:rFonts w:ascii="Times New Roman" w:hAnsi="Times New Roman" w:cs="Times New Roman"/>
          <w:bCs/>
          <w:color w:val="000000"/>
          <w:sz w:val="24"/>
          <w:szCs w:val="24"/>
          <w:shd w:val="clear" w:color="auto" w:fill="FFFFFF"/>
          <w:lang w:eastAsia="tr-TR"/>
        </w:rPr>
        <w:t>Tüm Gümrük ve Dış Ticaret Bölge Müdürlükleri</w:t>
      </w:r>
    </w:p>
    <w:p w14:paraId="44E74C12"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785E20BB"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64305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A78A9" w14:textId="77777777" w:rsidR="00997D19" w:rsidRDefault="00997D19" w:rsidP="00432733">
      <w:r>
        <w:separator/>
      </w:r>
    </w:p>
  </w:endnote>
  <w:endnote w:type="continuationSeparator" w:id="0">
    <w:p w14:paraId="34BC0525" w14:textId="77777777" w:rsidR="00997D19" w:rsidRDefault="00997D19"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6DAF48" w14:textId="77777777" w:rsidR="00997D19" w:rsidRDefault="00997D19" w:rsidP="00432733">
      <w:r>
        <w:separator/>
      </w:r>
    </w:p>
  </w:footnote>
  <w:footnote w:type="continuationSeparator" w:id="0">
    <w:p w14:paraId="114BF859" w14:textId="77777777" w:rsidR="00997D19" w:rsidRDefault="00997D19"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227691404">
    <w:abstractNumId w:val="4"/>
  </w:num>
  <w:num w:numId="2" w16cid:durableId="1114251641">
    <w:abstractNumId w:val="9"/>
  </w:num>
  <w:num w:numId="3" w16cid:durableId="1309893769">
    <w:abstractNumId w:val="3"/>
  </w:num>
  <w:num w:numId="4" w16cid:durableId="337659658">
    <w:abstractNumId w:val="5"/>
  </w:num>
  <w:num w:numId="5" w16cid:durableId="2111311489">
    <w:abstractNumId w:val="7"/>
  </w:num>
  <w:num w:numId="6" w16cid:durableId="225069475">
    <w:abstractNumId w:val="8"/>
  </w:num>
  <w:num w:numId="7" w16cid:durableId="314602131">
    <w:abstractNumId w:val="6"/>
  </w:num>
  <w:num w:numId="8" w16cid:durableId="290095037">
    <w:abstractNumId w:val="1"/>
  </w:num>
  <w:num w:numId="9" w16cid:durableId="1007631361">
    <w:abstractNumId w:val="0"/>
  </w:num>
  <w:num w:numId="10" w16cid:durableId="21244931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5E0E"/>
    <w:rsid w:val="00256753"/>
    <w:rsid w:val="00256A98"/>
    <w:rsid w:val="00256E6E"/>
    <w:rsid w:val="00260121"/>
    <w:rsid w:val="0026062F"/>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19"/>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51"/>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C7ED4"/>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3B43D2-FE85-40F6-A015-17CE93240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4576</TotalTime>
  <Pages>3</Pages>
  <Words>249</Words>
  <Characters>1422</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1129</cp:revision>
  <dcterms:created xsi:type="dcterms:W3CDTF">2023-12-30T17:34:00Z</dcterms:created>
  <dcterms:modified xsi:type="dcterms:W3CDTF">2026-01-29T17:06:00Z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