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32FF23D7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7A1561">
        <w:rPr>
          <w:rFonts w:asciiTheme="minorHAnsi" w:hAnsiTheme="minorHAnsi" w:cstheme="minorHAnsi"/>
          <w:b/>
          <w:bCs/>
          <w:sz w:val="28"/>
          <w:szCs w:val="36"/>
        </w:rPr>
        <w:t>378</w:t>
      </w:r>
    </w:p>
    <w:p w14:paraId="287E0BE0" w14:textId="5EDE6FE3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96E35">
        <w:rPr>
          <w:rFonts w:asciiTheme="minorHAnsi" w:hAnsiTheme="minorHAnsi" w:cstheme="minorHAnsi"/>
          <w:sz w:val="24"/>
          <w:szCs w:val="24"/>
        </w:rPr>
        <w:t>31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0CB54679" w:rsidR="00A6684B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A72048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2AC1680D" w14:textId="77777777" w:rsidR="0033753C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58C174CA" w14:textId="77777777" w:rsidR="0033753C" w:rsidRPr="00662104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8D87215" w14:textId="77777777" w:rsidR="007A1561" w:rsidRDefault="007A1561" w:rsidP="00E710FB">
      <w:pPr>
        <w:pStyle w:val="ortabalkbold"/>
        <w:tabs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7223 SAYILI ÜRÜN GÜVENLİĞİ VE TEKNİK DÜZENLEMELER KANUNU</w:t>
      </w:r>
      <w:r w:rsidR="00645CCE">
        <w:rPr>
          <w:rFonts w:asciiTheme="minorHAnsi" w:hAnsiTheme="minorHAnsi" w:cstheme="minorHAnsi"/>
          <w:b/>
          <w:bCs/>
          <w:color w:val="000000"/>
        </w:rPr>
        <w:t xml:space="preserve"> </w:t>
      </w:r>
    </w:p>
    <w:p w14:paraId="1B193A41" w14:textId="77777777" w:rsidR="007A1561" w:rsidRDefault="007A1561" w:rsidP="00E710FB">
      <w:pPr>
        <w:pStyle w:val="ortabalkbold"/>
        <w:tabs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 xml:space="preserve">İLE DÜZENLENMİŞ OLAN İDARİ PARA CEZALARININ YENİ DEĞERLERİNİN </w:t>
      </w:r>
    </w:p>
    <w:p w14:paraId="03164963" w14:textId="31DC9A51" w:rsidR="00662159" w:rsidRDefault="007A1561" w:rsidP="00E710FB">
      <w:pPr>
        <w:pStyle w:val="ortabalkbold"/>
        <w:tabs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 xml:space="preserve">DUYURULMASINA İLİŞKİN </w:t>
      </w:r>
      <w:r w:rsidR="00645CCE">
        <w:rPr>
          <w:rFonts w:asciiTheme="minorHAnsi" w:hAnsiTheme="minorHAnsi" w:cstheme="minorHAnsi"/>
          <w:b/>
          <w:bCs/>
          <w:color w:val="000000"/>
        </w:rPr>
        <w:t>TEBLİĞİ</w:t>
      </w:r>
    </w:p>
    <w:p w14:paraId="14FDABFA" w14:textId="3443E1FC" w:rsidR="00645CCE" w:rsidRDefault="00645CCE" w:rsidP="00645CCE">
      <w:pPr>
        <w:pStyle w:val="ortabalkbold"/>
        <w:tabs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(ÜR</w:t>
      </w:r>
      <w:r w:rsidR="0033753C">
        <w:rPr>
          <w:rFonts w:asciiTheme="minorHAnsi" w:hAnsiTheme="minorHAnsi" w:cstheme="minorHAnsi"/>
          <w:b/>
          <w:bCs/>
          <w:color w:val="000000"/>
        </w:rPr>
        <w:t xml:space="preserve">ÜN GÜVENLİĞİ VE DENETİMİ: </w:t>
      </w:r>
      <w:r w:rsidR="007A1561">
        <w:rPr>
          <w:rFonts w:asciiTheme="minorHAnsi" w:hAnsiTheme="minorHAnsi" w:cstheme="minorHAnsi"/>
          <w:b/>
          <w:bCs/>
          <w:color w:val="000000"/>
        </w:rPr>
        <w:t>2026/13</w:t>
      </w:r>
      <w:r>
        <w:rPr>
          <w:rFonts w:asciiTheme="minorHAnsi" w:hAnsiTheme="minorHAnsi" w:cstheme="minorHAnsi"/>
          <w:b/>
          <w:bCs/>
          <w:color w:val="000000"/>
        </w:rPr>
        <w:t>)</w:t>
      </w:r>
    </w:p>
    <w:p w14:paraId="238BAAB5" w14:textId="77777777" w:rsidR="00926291" w:rsidRPr="00AB6A07" w:rsidRDefault="00926291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BEF4309" w14:textId="4DB8EF28" w:rsidR="00A72048" w:rsidRDefault="00EB56FE" w:rsidP="006649C1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EB56FE">
        <w:rPr>
          <w:rFonts w:asciiTheme="minorHAnsi" w:hAnsiTheme="minorHAnsi" w:cstheme="minorHAnsi"/>
          <w:color w:val="000000"/>
        </w:rPr>
        <w:t>Tebliğ</w:t>
      </w:r>
      <w:r w:rsidR="00251C36">
        <w:rPr>
          <w:rFonts w:asciiTheme="minorHAnsi" w:hAnsiTheme="minorHAnsi" w:cstheme="minorHAnsi"/>
          <w:color w:val="000000"/>
        </w:rPr>
        <w:t>in</w:t>
      </w:r>
      <w:r w:rsidR="00BF58DE">
        <w:rPr>
          <w:rFonts w:asciiTheme="minorHAnsi" w:hAnsiTheme="minorHAnsi" w:cstheme="minorHAnsi"/>
          <w:color w:val="000000"/>
        </w:rPr>
        <w:t xml:space="preserve"> </w:t>
      </w:r>
      <w:r w:rsidR="007A1561">
        <w:rPr>
          <w:rFonts w:asciiTheme="minorHAnsi" w:hAnsiTheme="minorHAnsi" w:cstheme="minorHAnsi"/>
          <w:color w:val="000000"/>
        </w:rPr>
        <w:t xml:space="preserve">kapsamında idari para cezalarının 2025 yılı yeniden değerleme oranında arttırıldığı </w:t>
      </w:r>
      <w:r w:rsidR="00F63AE3">
        <w:rPr>
          <w:rFonts w:asciiTheme="minorHAnsi" w:hAnsiTheme="minorHAnsi" w:cstheme="minorHAnsi"/>
          <w:color w:val="000000"/>
        </w:rPr>
        <w:t>görülmektedir</w:t>
      </w:r>
      <w:r w:rsidR="00645CCE">
        <w:rPr>
          <w:rFonts w:asciiTheme="minorHAnsi" w:hAnsiTheme="minorHAnsi" w:cstheme="minorHAnsi"/>
          <w:color w:val="000000"/>
        </w:rPr>
        <w:t xml:space="preserve">. Tebliğ </w:t>
      </w:r>
      <w:r w:rsidR="00645CCE" w:rsidRPr="00645CCE">
        <w:rPr>
          <w:rFonts w:asciiTheme="minorHAnsi" w:hAnsiTheme="minorHAnsi" w:cstheme="minorHAnsi"/>
          <w:b/>
          <w:color w:val="000000"/>
        </w:rPr>
        <w:t>01.01.2026</w:t>
      </w:r>
      <w:r w:rsidR="00645CCE">
        <w:rPr>
          <w:rFonts w:asciiTheme="minorHAnsi" w:hAnsiTheme="minorHAnsi" w:cstheme="minorHAnsi"/>
          <w:color w:val="000000"/>
        </w:rPr>
        <w:t xml:space="preserve"> tarihinde yürürlüğe girmektedir. </w:t>
      </w:r>
      <w:r w:rsidR="00F93D41">
        <w:rPr>
          <w:rFonts w:asciiTheme="minorHAnsi" w:hAnsiTheme="minorHAnsi" w:cstheme="minorHAnsi"/>
          <w:color w:val="000000"/>
        </w:rPr>
        <w:t xml:space="preserve"> </w:t>
      </w:r>
    </w:p>
    <w:p w14:paraId="6E0BC911" w14:textId="19E9F9FA" w:rsidR="006649C1" w:rsidRPr="00C5667E" w:rsidRDefault="00D95E15" w:rsidP="00D95E15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09DE3E11" w:rsidR="00513678" w:rsidRDefault="003E3E4E" w:rsidP="003E3E4E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56CE783C" w:rsidR="00F622A9" w:rsidRDefault="00376BFB" w:rsidP="00376BFB">
      <w:pPr>
        <w:tabs>
          <w:tab w:val="left" w:pos="2269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</w:p>
    <w:bookmarkStart w:id="0" w:name="_GoBack"/>
    <w:bookmarkEnd w:id="0"/>
    <w:p w14:paraId="4CB1DB3C" w14:textId="58D182E9" w:rsidR="003C7680" w:rsidRDefault="007A1561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Style w:val="Kpr"/>
        </w:rPr>
        <w:fldChar w:fldCharType="begin"/>
      </w:r>
      <w:r>
        <w:rPr>
          <w:rStyle w:val="Kpr"/>
        </w:rPr>
        <w:instrText xml:space="preserve"> HYPERLINK "https://www.resmigazete.gov.tr/eskiler/2025/12/20251231M4-60.pdf" </w:instrText>
      </w:r>
      <w:r>
        <w:rPr>
          <w:rStyle w:val="Kpr"/>
        </w:rPr>
      </w:r>
      <w:r>
        <w:rPr>
          <w:rStyle w:val="Kpr"/>
        </w:rPr>
        <w:fldChar w:fldCharType="separate"/>
      </w:r>
      <w:r w:rsidRPr="007A1561">
        <w:rPr>
          <w:rStyle w:val="Kpr"/>
        </w:rPr>
        <w:t>https://www.resmigazete.gov.tr/eskiler/2025/12/20251231M4-60.pdf</w:t>
      </w:r>
      <w:r>
        <w:rPr>
          <w:rStyle w:val="Kpr"/>
        </w:rPr>
        <w:fldChar w:fldCharType="end"/>
      </w:r>
    </w:p>
    <w:sectPr w:rsidR="003C7680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96157CB" w14:textId="77777777" w:rsidR="006D090E" w:rsidRDefault="006D090E" w:rsidP="00432733">
      <w:r>
        <w:separator/>
      </w:r>
    </w:p>
  </w:endnote>
  <w:endnote w:type="continuationSeparator" w:id="0">
    <w:p w14:paraId="58E17640" w14:textId="77777777" w:rsidR="006D090E" w:rsidRDefault="006D090E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85D8710" w14:textId="77777777" w:rsidR="006D090E" w:rsidRDefault="006D090E" w:rsidP="00432733">
      <w:r>
        <w:separator/>
      </w:r>
    </w:p>
  </w:footnote>
  <w:footnote w:type="continuationSeparator" w:id="0">
    <w:p w14:paraId="176C19A4" w14:textId="77777777" w:rsidR="006D090E" w:rsidRDefault="006D090E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6D090E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6D090E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6D090E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66C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1C2"/>
    <w:rsid w:val="00162C65"/>
    <w:rsid w:val="00162DAA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4CE5"/>
    <w:rsid w:val="003D4F80"/>
    <w:rsid w:val="003D569D"/>
    <w:rsid w:val="003D5F9D"/>
    <w:rsid w:val="003D761B"/>
    <w:rsid w:val="003E175B"/>
    <w:rsid w:val="003E3E4E"/>
    <w:rsid w:val="003E444A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88B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DCF"/>
    <w:rsid w:val="004C3BAA"/>
    <w:rsid w:val="004C4AB8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F72"/>
    <w:rsid w:val="006130EC"/>
    <w:rsid w:val="0061496B"/>
    <w:rsid w:val="00614A6A"/>
    <w:rsid w:val="006155A2"/>
    <w:rsid w:val="00616601"/>
    <w:rsid w:val="0062024A"/>
    <w:rsid w:val="00620391"/>
    <w:rsid w:val="006208D3"/>
    <w:rsid w:val="0062094B"/>
    <w:rsid w:val="00620FA2"/>
    <w:rsid w:val="00621351"/>
    <w:rsid w:val="006229D3"/>
    <w:rsid w:val="00622BB8"/>
    <w:rsid w:val="006232EB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1B9F"/>
    <w:rsid w:val="00662104"/>
    <w:rsid w:val="00662159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C6C6F"/>
    <w:rsid w:val="006D090E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7677"/>
    <w:rsid w:val="00767D0A"/>
    <w:rsid w:val="00770AD8"/>
    <w:rsid w:val="00773BC2"/>
    <w:rsid w:val="00774014"/>
    <w:rsid w:val="00774A62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7EC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2D9"/>
    <w:rsid w:val="00905AD4"/>
    <w:rsid w:val="009069C4"/>
    <w:rsid w:val="00906BBB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DCD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A0359"/>
    <w:rsid w:val="00AA097E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3D8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7DF1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542"/>
    <w:rsid w:val="00CA4CDF"/>
    <w:rsid w:val="00CA6A29"/>
    <w:rsid w:val="00CA6C76"/>
    <w:rsid w:val="00CA730A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460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35C3566D-EEB7-4D4F-B1B7-C2AD8B390D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4171</TotalTime>
  <Pages>1</Pages>
  <Words>121</Words>
  <Characters>693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813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1035</cp:revision>
  <dcterms:created xsi:type="dcterms:W3CDTF">2023-12-30T17:34:00Z</dcterms:created>
  <dcterms:modified xsi:type="dcterms:W3CDTF">2026-01-01T14:47:00Z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