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46B88AB1"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AB5F08">
        <w:rPr>
          <w:rFonts w:asciiTheme="minorHAnsi" w:hAnsiTheme="minorHAnsi" w:cstheme="minorHAnsi"/>
          <w:b/>
          <w:bCs/>
          <w:sz w:val="28"/>
          <w:szCs w:val="36"/>
        </w:rPr>
        <w:t>83</w:t>
      </w:r>
    </w:p>
    <w:p w14:paraId="287E0BE0" w14:textId="229A104A" w:rsidR="00F1067B" w:rsidRDefault="00F1067B" w:rsidP="00753BD8">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97357F">
        <w:rPr>
          <w:rFonts w:asciiTheme="minorHAnsi" w:hAnsiTheme="minorHAnsi" w:cstheme="minorHAnsi"/>
          <w:sz w:val="24"/>
          <w:szCs w:val="24"/>
        </w:rPr>
        <w:t>20</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4F5192BD"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DC5406">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28FDBAC4" w14:textId="636FFED8" w:rsidR="00DC5406" w:rsidRDefault="00F3516D" w:rsidP="00AB5F08">
      <w:pPr>
        <w:pStyle w:val="ortabalkbold"/>
        <w:spacing w:before="56"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ab/>
      </w:r>
      <w:r w:rsidR="00AB5F08">
        <w:rPr>
          <w:rFonts w:asciiTheme="minorHAnsi" w:hAnsiTheme="minorHAnsi" w:cstheme="minorHAnsi"/>
          <w:b/>
          <w:bCs/>
          <w:color w:val="000000"/>
        </w:rPr>
        <w:t xml:space="preserve">1212.99.95.00.14 GTİP KODLU ÜRÜNLERİN ÜLKEMİZE İTHALİ </w:t>
      </w: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B54FADA" w14:textId="4FC1BD33" w:rsidR="00513678" w:rsidRDefault="00513678" w:rsidP="00DC5406">
      <w:pPr>
        <w:pStyle w:val="ortabalkbold"/>
        <w:tabs>
          <w:tab w:val="left" w:pos="1555"/>
          <w:tab w:val="center" w:pos="5235"/>
        </w:tabs>
        <w:spacing w:before="56" w:beforeAutospacing="0" w:after="0" w:afterAutospacing="0" w:line="240" w:lineRule="atLeast"/>
        <w:rPr>
          <w:rFonts w:asciiTheme="minorHAnsi" w:hAnsiTheme="minorHAnsi" w:cstheme="minorHAnsi"/>
          <w:b/>
          <w:bCs/>
          <w:color w:val="000000"/>
        </w:rPr>
      </w:pPr>
    </w:p>
    <w:p w14:paraId="20121137" w14:textId="6013D486" w:rsidR="00AB5F08" w:rsidRDefault="00AB5F08"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r w:rsidRPr="00AB5F08">
        <w:rPr>
          <w:rFonts w:asciiTheme="minorHAnsi" w:hAnsiTheme="minorHAnsi" w:cstheme="minorHAnsi"/>
          <w:color w:val="000000"/>
        </w:rPr>
        <w:t>Gümrükler Genel Müdürlüğünün</w:t>
      </w:r>
      <w:r w:rsidRPr="00AB5F08">
        <w:rPr>
          <w:rFonts w:asciiTheme="minorHAnsi" w:hAnsiTheme="minorHAnsi" w:cstheme="minorHAnsi"/>
        </w:rPr>
        <w:t>18</w:t>
      </w:r>
      <w:r>
        <w:rPr>
          <w:rFonts w:asciiTheme="minorHAnsi" w:hAnsiTheme="minorHAnsi" w:cstheme="minorHAnsi"/>
        </w:rPr>
        <w:t>.12.2025 günlü 116906393 sayılı yazısı</w:t>
      </w:r>
      <w:r>
        <w:rPr>
          <w:rFonts w:asciiTheme="minorHAnsi" w:hAnsiTheme="minorHAnsi" w:cstheme="minorHAnsi"/>
        </w:rPr>
        <w:t xml:space="preserve">nda; </w:t>
      </w:r>
      <w:r>
        <w:rPr>
          <w:rFonts w:asciiTheme="minorHAnsi" w:hAnsiTheme="minorHAnsi" w:cstheme="minorHAnsi"/>
          <w:b/>
          <w:color w:val="000000"/>
        </w:rPr>
        <w:t xml:space="preserve"> </w:t>
      </w:r>
      <w:r w:rsidRPr="00AB5F08">
        <w:rPr>
          <w:rFonts w:asciiTheme="minorHAnsi" w:hAnsiTheme="minorHAnsi" w:cstheme="minorHAnsi"/>
          <w:b/>
          <w:color w:val="000000"/>
        </w:rPr>
        <w:t>1212.99.95.00.14</w:t>
      </w:r>
      <w:r w:rsidRPr="00AB5F08">
        <w:rPr>
          <w:rFonts w:asciiTheme="minorHAnsi" w:hAnsiTheme="minorHAnsi" w:cstheme="minorHAnsi"/>
          <w:color w:val="000000"/>
        </w:rPr>
        <w:t xml:space="preserve"> GTİP kodlu “</w:t>
      </w:r>
      <w:r w:rsidRPr="00AB5F08">
        <w:rPr>
          <w:rFonts w:asciiTheme="minorHAnsi" w:hAnsiTheme="minorHAnsi" w:cstheme="minorHAnsi"/>
          <w:b/>
          <w:i/>
          <w:iCs/>
          <w:color w:val="000000"/>
        </w:rPr>
        <w:t>Kayısı, şeftali (</w:t>
      </w:r>
      <w:proofErr w:type="spellStart"/>
      <w:r w:rsidRPr="00AB5F08">
        <w:rPr>
          <w:rFonts w:asciiTheme="minorHAnsi" w:hAnsiTheme="minorHAnsi" w:cstheme="minorHAnsi"/>
          <w:b/>
          <w:i/>
          <w:iCs/>
          <w:color w:val="000000"/>
        </w:rPr>
        <w:t>nektarin</w:t>
      </w:r>
      <w:proofErr w:type="spellEnd"/>
      <w:r w:rsidRPr="00AB5F08">
        <w:rPr>
          <w:rFonts w:asciiTheme="minorHAnsi" w:hAnsiTheme="minorHAnsi" w:cstheme="minorHAnsi"/>
          <w:b/>
          <w:i/>
          <w:iCs/>
          <w:color w:val="000000"/>
        </w:rPr>
        <w:t xml:space="preserve"> </w:t>
      </w:r>
      <w:proofErr w:type="gramStart"/>
      <w:r w:rsidRPr="00AB5F08">
        <w:rPr>
          <w:rFonts w:asciiTheme="minorHAnsi" w:hAnsiTheme="minorHAnsi" w:cstheme="minorHAnsi"/>
          <w:b/>
          <w:i/>
          <w:iCs/>
          <w:color w:val="000000"/>
        </w:rPr>
        <w:t>dahil</w:t>
      </w:r>
      <w:proofErr w:type="gramEnd"/>
      <w:r w:rsidRPr="00AB5F08">
        <w:rPr>
          <w:rFonts w:asciiTheme="minorHAnsi" w:hAnsiTheme="minorHAnsi" w:cstheme="minorHAnsi"/>
          <w:b/>
          <w:i/>
          <w:iCs/>
          <w:color w:val="000000"/>
        </w:rPr>
        <w:t>) ve erik çekirdekleri ve çekirdek içleri</w:t>
      </w:r>
      <w:r w:rsidRPr="00AB5F08">
        <w:rPr>
          <w:rFonts w:asciiTheme="minorHAnsi" w:hAnsiTheme="minorHAnsi" w:cstheme="minorHAnsi"/>
          <w:color w:val="000000"/>
        </w:rPr>
        <w:t xml:space="preserve">” ürünlerin ithalat sürecine ilişkin </w:t>
      </w:r>
      <w:r>
        <w:rPr>
          <w:rFonts w:asciiTheme="minorHAnsi" w:hAnsiTheme="minorHAnsi" w:cstheme="minorHAnsi"/>
          <w:color w:val="000000"/>
        </w:rPr>
        <w:t xml:space="preserve">ekli bulunan </w:t>
      </w:r>
      <w:r w:rsidRPr="00AB5F08">
        <w:rPr>
          <w:rFonts w:asciiTheme="minorHAnsi" w:hAnsiTheme="minorHAnsi" w:cstheme="minorHAnsi"/>
          <w:color w:val="000000"/>
        </w:rPr>
        <w:t>Tarım ve Orman Bakanlığı Gıda ve Kontrol Genel Müdürlüğünden alınan 17.12.2025 ta</w:t>
      </w:r>
      <w:r>
        <w:rPr>
          <w:rFonts w:asciiTheme="minorHAnsi" w:hAnsiTheme="minorHAnsi" w:cstheme="minorHAnsi"/>
          <w:color w:val="000000"/>
        </w:rPr>
        <w:t xml:space="preserve">rihli ve 22397196 sayılı yazıda, </w:t>
      </w:r>
      <w:r w:rsidRPr="00AB5F08">
        <w:rPr>
          <w:rFonts w:asciiTheme="minorHAnsi" w:hAnsiTheme="minorHAnsi" w:cstheme="minorHAnsi"/>
          <w:color w:val="000000"/>
        </w:rPr>
        <w:t>12.12.99.95.00.14 GTİP kodlu ürünlerin (</w:t>
      </w:r>
      <w:r w:rsidRPr="00AB5F08">
        <w:rPr>
          <w:rFonts w:asciiTheme="minorHAnsi" w:hAnsiTheme="minorHAnsi" w:cstheme="minorHAnsi"/>
          <w:color w:val="000000"/>
          <w:u w:val="single"/>
        </w:rPr>
        <w:t>çekirdek içleri hariç</w:t>
      </w:r>
      <w:r w:rsidRPr="00AB5F08">
        <w:rPr>
          <w:rFonts w:asciiTheme="minorHAnsi" w:hAnsiTheme="minorHAnsi" w:cstheme="minorHAnsi"/>
          <w:color w:val="000000"/>
        </w:rPr>
        <w:t xml:space="preserve">) ithalatı; ekli </w:t>
      </w:r>
      <w:r w:rsidRPr="00AB5F08">
        <w:rPr>
          <w:rFonts w:asciiTheme="minorHAnsi" w:hAnsiTheme="minorHAnsi" w:cstheme="minorHAnsi"/>
          <w:b/>
          <w:color w:val="000000"/>
        </w:rPr>
        <w:t xml:space="preserve">SPS </w:t>
      </w:r>
      <w:r w:rsidRPr="00AB5F08">
        <w:rPr>
          <w:rFonts w:asciiTheme="minorHAnsi" w:hAnsiTheme="minorHAnsi" w:cstheme="minorHAnsi"/>
          <w:color w:val="000000"/>
        </w:rPr>
        <w:t>Bildiriminde yer alan zararlı organizmalar yönünden ülkemiz bitki sağlığ</w:t>
      </w:r>
      <w:r>
        <w:rPr>
          <w:rFonts w:asciiTheme="minorHAnsi" w:hAnsiTheme="minorHAnsi" w:cstheme="minorHAnsi"/>
          <w:color w:val="000000"/>
        </w:rPr>
        <w:t xml:space="preserve">ı açısından risk oluşturduğu belirtilmiştir. </w:t>
      </w:r>
    </w:p>
    <w:p w14:paraId="4383C5EC" w14:textId="77777777" w:rsidR="00AB5F08" w:rsidRDefault="00AB5F08"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p>
    <w:p w14:paraId="67888EDE" w14:textId="6DFF2DCC" w:rsidR="00AB5F08" w:rsidRPr="00AB5F08" w:rsidRDefault="00AB5F08"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Bu nedenle a</w:t>
      </w:r>
      <w:r w:rsidRPr="00AB5F08">
        <w:rPr>
          <w:rFonts w:asciiTheme="minorHAnsi" w:hAnsiTheme="minorHAnsi" w:cstheme="minorHAnsi"/>
          <w:color w:val="000000"/>
        </w:rPr>
        <w:t>nılan ürünlerin Türkiye</w:t>
      </w:r>
      <w:proofErr w:type="gramStart"/>
      <w:r w:rsidRPr="00AB5F08">
        <w:rPr>
          <w:rFonts w:asciiTheme="minorHAnsi" w:hAnsiTheme="minorHAnsi" w:cstheme="minorHAnsi"/>
          <w:color w:val="000000"/>
        </w:rPr>
        <w:t>`</w:t>
      </w:r>
      <w:proofErr w:type="gramEnd"/>
      <w:r w:rsidRPr="00AB5F08">
        <w:rPr>
          <w:rFonts w:asciiTheme="minorHAnsi" w:hAnsiTheme="minorHAnsi" w:cstheme="minorHAnsi"/>
          <w:color w:val="000000"/>
        </w:rPr>
        <w:t xml:space="preserve">ye ithalatında, 10.12.2025 tarihinden önce BSS düzenlenmiş olması durumunda </w:t>
      </w:r>
      <w:proofErr w:type="spellStart"/>
      <w:r w:rsidRPr="00AB5F08">
        <w:rPr>
          <w:rFonts w:asciiTheme="minorHAnsi" w:hAnsiTheme="minorHAnsi" w:cstheme="minorHAnsi"/>
          <w:color w:val="000000"/>
        </w:rPr>
        <w:t>inspektörler</w:t>
      </w:r>
      <w:proofErr w:type="spellEnd"/>
      <w:r w:rsidRPr="00AB5F08">
        <w:rPr>
          <w:rFonts w:asciiTheme="minorHAnsi" w:hAnsiTheme="minorHAnsi" w:cstheme="minorHAnsi"/>
          <w:color w:val="000000"/>
        </w:rPr>
        <w:t xml:space="preserve"> tarafından giriş kapılarında bitki sağlığı kontrolü yapılarak (SPS Bildiriminde detaylandırılan ek bilgi ve belgeler aranmaksızın yalnızca yine SPS bildiriminde yer alan zararlı organizmalarla ilgili şüphe duyulması halinde analize tabi tutularak) uygun bulunması durumunda girişine izin verilecektir.</w:t>
      </w:r>
      <w:r w:rsidRPr="00AB5F08">
        <w:rPr>
          <w:color w:val="000000"/>
          <w:sz w:val="27"/>
          <w:szCs w:val="27"/>
        </w:rPr>
        <w:t xml:space="preserve"> </w:t>
      </w:r>
      <w:r w:rsidRPr="0048316E">
        <w:rPr>
          <w:rFonts w:asciiTheme="minorHAnsi" w:hAnsiTheme="minorHAnsi" w:cstheme="minorHAnsi"/>
          <w:b/>
          <w:color w:val="000000"/>
        </w:rPr>
        <w:t>10.12.2025</w:t>
      </w:r>
      <w:r w:rsidRPr="00AB5F08">
        <w:rPr>
          <w:rFonts w:asciiTheme="minorHAnsi" w:hAnsiTheme="minorHAnsi" w:cstheme="minorHAnsi"/>
          <w:color w:val="000000"/>
        </w:rPr>
        <w:t xml:space="preserve"> tarihinden sonra düzenlenmiş </w:t>
      </w:r>
      <w:r w:rsidRPr="0048316E">
        <w:rPr>
          <w:rFonts w:asciiTheme="minorHAnsi" w:hAnsiTheme="minorHAnsi" w:cstheme="minorHAnsi"/>
          <w:b/>
          <w:color w:val="000000"/>
        </w:rPr>
        <w:t xml:space="preserve">BSS </w:t>
      </w:r>
      <w:r w:rsidRPr="00AB5F08">
        <w:rPr>
          <w:rFonts w:asciiTheme="minorHAnsi" w:hAnsiTheme="minorHAnsi" w:cstheme="minorHAnsi"/>
          <w:color w:val="000000"/>
        </w:rPr>
        <w:t xml:space="preserve">ile gelen sevkiyatlarda ise; </w:t>
      </w:r>
      <w:r w:rsidRPr="0048316E">
        <w:rPr>
          <w:rFonts w:asciiTheme="minorHAnsi" w:hAnsiTheme="minorHAnsi" w:cstheme="minorHAnsi"/>
          <w:b/>
          <w:color w:val="000000"/>
        </w:rPr>
        <w:t>SPS</w:t>
      </w:r>
      <w:r w:rsidRPr="00AB5F08">
        <w:rPr>
          <w:rFonts w:asciiTheme="minorHAnsi" w:hAnsiTheme="minorHAnsi" w:cstheme="minorHAnsi"/>
          <w:color w:val="000000"/>
        </w:rPr>
        <w:t xml:space="preserve"> bildiriminde detaylandırılan ek bilgi ve belgelerin bulunmaması halinde resmi kontrol yapılmayacak ve ürünlerin girişine izin verilmeyerek iade edilecektir.</w:t>
      </w:r>
    </w:p>
    <w:p w14:paraId="16A80614" w14:textId="69C02C00" w:rsidR="00760FEB" w:rsidRDefault="008276D3" w:rsidP="008276D3">
      <w:pPr>
        <w:pStyle w:val="ortabalkbold"/>
        <w:tabs>
          <w:tab w:val="left" w:pos="3237"/>
        </w:tabs>
        <w:spacing w:before="0" w:beforeAutospacing="0" w:after="0" w:afterAutospacing="0" w:line="240" w:lineRule="atLeast"/>
        <w:jc w:val="both"/>
        <w:rPr>
          <w:rFonts w:asciiTheme="minorHAnsi" w:hAnsiTheme="minorHAnsi"/>
          <w:color w:val="000000"/>
        </w:rPr>
      </w:pPr>
      <w:r>
        <w:rPr>
          <w:rFonts w:asciiTheme="minorHAnsi" w:hAnsiTheme="minorHAnsi"/>
          <w:color w:val="000000"/>
        </w:rPr>
        <w:tab/>
      </w:r>
    </w:p>
    <w:p w14:paraId="303293B4" w14:textId="1676A596"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AB5F08">
        <w:rPr>
          <w:rFonts w:asciiTheme="minorHAnsi" w:hAnsiTheme="minorHAnsi" w:cstheme="minorHAnsi"/>
        </w:rPr>
        <w:t xml:space="preserve">Gümrükler Genel Müdürlüğünün 18.12.2025 günlü </w:t>
      </w:r>
      <w:proofErr w:type="gramStart"/>
      <w:r w:rsidR="00AB5F08">
        <w:rPr>
          <w:rFonts w:asciiTheme="minorHAnsi" w:hAnsiTheme="minorHAnsi" w:cstheme="minorHAnsi"/>
        </w:rPr>
        <w:t>116906393</w:t>
      </w:r>
      <w:proofErr w:type="gramEnd"/>
      <w:r w:rsidR="00AB5F08">
        <w:rPr>
          <w:rFonts w:asciiTheme="minorHAnsi" w:hAnsiTheme="minorHAnsi" w:cstheme="minorHAnsi"/>
        </w:rPr>
        <w:t xml:space="preserve"> sayılı yazısı</w:t>
      </w:r>
      <w:r w:rsidR="0048316E">
        <w:rPr>
          <w:rFonts w:asciiTheme="minorHAnsi" w:hAnsiTheme="minorHAnsi" w:cstheme="minorHAnsi"/>
        </w:rPr>
        <w:t xml:space="preserve"> ve ekleri aşağıda</w:t>
      </w:r>
      <w:r w:rsidR="00753BD8">
        <w:rPr>
          <w:rFonts w:asciiTheme="minorHAnsi" w:hAnsiTheme="minorHAnsi" w:cstheme="minorHAnsi"/>
        </w:rPr>
        <w:t xml:space="preserve">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063CB696" w14:textId="77777777" w:rsidR="00FE7565" w:rsidRDefault="00FE7565" w:rsidP="00FE7565">
      <w:pPr>
        <w:spacing w:before="100" w:beforeAutospacing="1"/>
        <w:rPr>
          <w:rFonts w:ascii="Times New Roman" w:hAnsi="Times New Roman" w:cs="Times New Roman"/>
          <w:b/>
          <w:bCs/>
          <w:color w:val="000000"/>
          <w:sz w:val="24"/>
          <w:szCs w:val="24"/>
          <w:shd w:val="clear" w:color="auto" w:fill="FFFFFF"/>
          <w:lang w:eastAsia="tr-TR"/>
        </w:rPr>
      </w:pPr>
    </w:p>
    <w:p w14:paraId="5534DB32"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67C9E474"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474E276F"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1C4B9961"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1B47DFBA"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2F5EB2F8"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p w14:paraId="50FEE217" w14:textId="77777777"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tbl>
      <w:tblPr>
        <w:tblW w:w="5000" w:type="pct"/>
        <w:tblCellMar>
          <w:left w:w="0" w:type="dxa"/>
          <w:right w:w="0" w:type="dxa"/>
        </w:tblCellMar>
        <w:tblLook w:val="04A0" w:firstRow="1" w:lastRow="0" w:firstColumn="1" w:lastColumn="0" w:noHBand="0" w:noVBand="1"/>
      </w:tblPr>
      <w:tblGrid>
        <w:gridCol w:w="10470"/>
      </w:tblGrid>
      <w:tr w:rsidR="0048316E" w:rsidRPr="0048316E" w14:paraId="7622F4E9" w14:textId="77777777" w:rsidTr="0048316E">
        <w:tc>
          <w:tcPr>
            <w:tcW w:w="5000" w:type="pct"/>
            <w:tcBorders>
              <w:top w:val="nil"/>
              <w:left w:val="nil"/>
              <w:bottom w:val="nil"/>
              <w:right w:val="nil"/>
            </w:tcBorders>
            <w:hideMark/>
          </w:tcPr>
          <w:tbl>
            <w:tblPr>
              <w:tblW w:w="5000" w:type="pct"/>
              <w:tblCellMar>
                <w:left w:w="0" w:type="dxa"/>
                <w:right w:w="0" w:type="dxa"/>
              </w:tblCellMar>
              <w:tblLook w:val="04A0" w:firstRow="1" w:lastRow="0" w:firstColumn="1" w:lastColumn="0" w:noHBand="0" w:noVBand="1"/>
            </w:tblPr>
            <w:tblGrid>
              <w:gridCol w:w="10470"/>
            </w:tblGrid>
            <w:tr w:rsidR="0048316E" w:rsidRPr="0048316E" w14:paraId="3235A99C" w14:textId="77777777">
              <w:tc>
                <w:tcPr>
                  <w:tcW w:w="5000" w:type="pct"/>
                  <w:tcBorders>
                    <w:top w:val="nil"/>
                    <w:left w:val="nil"/>
                    <w:bottom w:val="nil"/>
                    <w:right w:val="nil"/>
                  </w:tcBorders>
                  <w:vAlign w:val="center"/>
                  <w:hideMark/>
                </w:tcPr>
                <w:p w14:paraId="12FAA53C"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T.C.</w:t>
                  </w:r>
                </w:p>
                <w:p w14:paraId="34A1AC04"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TİCARET BAKANLIĞI</w:t>
                  </w:r>
                </w:p>
                <w:p w14:paraId="3950D84A"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Gümrükler Genel Müdürlüğü</w:t>
                  </w:r>
                </w:p>
                <w:p w14:paraId="6D86699E" w14:textId="77777777" w:rsidR="0048316E" w:rsidRPr="0048316E" w:rsidRDefault="0048316E" w:rsidP="0048316E">
                  <w:pPr>
                    <w:spacing w:before="120"/>
                    <w:jc w:val="both"/>
                    <w:rPr>
                      <w:rFonts w:ascii="Times New Roman" w:hAnsi="Times New Roman" w:cs="Times New Roman"/>
                      <w:color w:val="000000"/>
                      <w:sz w:val="24"/>
                      <w:szCs w:val="24"/>
                      <w:lang w:eastAsia="tr-TR"/>
                    </w:rPr>
                  </w:pPr>
                  <w:proofErr w:type="gramStart"/>
                  <w:r w:rsidRPr="0048316E">
                    <w:rPr>
                      <w:rFonts w:ascii="Times New Roman" w:hAnsi="Times New Roman" w:cs="Times New Roman"/>
                      <w:b/>
                      <w:bCs/>
                      <w:color w:val="000000"/>
                      <w:sz w:val="24"/>
                      <w:szCs w:val="24"/>
                      <w:lang w:eastAsia="tr-TR"/>
                    </w:rPr>
                    <w:t>Sayı     :</w:t>
                  </w:r>
                  <w:r w:rsidRPr="0048316E">
                    <w:rPr>
                      <w:rFonts w:ascii="Times New Roman" w:hAnsi="Times New Roman" w:cs="Times New Roman"/>
                      <w:color w:val="000000"/>
                      <w:sz w:val="24"/>
                      <w:szCs w:val="24"/>
                      <w:lang w:eastAsia="tr-TR"/>
                    </w:rPr>
                    <w:t>E</w:t>
                  </w:r>
                  <w:proofErr w:type="gramEnd"/>
                  <w:r w:rsidRPr="0048316E">
                    <w:rPr>
                      <w:rFonts w:ascii="Times New Roman" w:hAnsi="Times New Roman" w:cs="Times New Roman"/>
                      <w:color w:val="000000"/>
                      <w:sz w:val="24"/>
                      <w:szCs w:val="24"/>
                      <w:lang w:eastAsia="tr-TR"/>
                    </w:rPr>
                    <w:t>-20117910-116[GGM-5]-00116906393</w:t>
                  </w:r>
                </w:p>
                <w:p w14:paraId="588ED153"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proofErr w:type="gramStart"/>
                  <w:r w:rsidRPr="0048316E">
                    <w:rPr>
                      <w:rFonts w:ascii="Times New Roman" w:hAnsi="Times New Roman" w:cs="Times New Roman"/>
                      <w:b/>
                      <w:bCs/>
                      <w:color w:val="000000"/>
                      <w:sz w:val="24"/>
                      <w:szCs w:val="24"/>
                      <w:lang w:eastAsia="tr-TR"/>
                    </w:rPr>
                    <w:t>Konu   :</w:t>
                  </w:r>
                  <w:r w:rsidRPr="0048316E">
                    <w:rPr>
                      <w:rFonts w:ascii="Times New Roman" w:hAnsi="Times New Roman" w:cs="Times New Roman"/>
                      <w:color w:val="000000"/>
                      <w:sz w:val="24"/>
                      <w:szCs w:val="24"/>
                      <w:lang w:eastAsia="tr-TR"/>
                    </w:rPr>
                    <w:t>1212</w:t>
                  </w:r>
                  <w:proofErr w:type="gramEnd"/>
                  <w:r w:rsidRPr="0048316E">
                    <w:rPr>
                      <w:rFonts w:ascii="Times New Roman" w:hAnsi="Times New Roman" w:cs="Times New Roman"/>
                      <w:color w:val="000000"/>
                      <w:sz w:val="24"/>
                      <w:szCs w:val="24"/>
                      <w:lang w:eastAsia="tr-TR"/>
                    </w:rPr>
                    <w:t>.99.95.00.14 GTİP Kodlu Ürünlerin Ülkemize</w:t>
                  </w:r>
                </w:p>
                <w:p w14:paraId="7A0151F6" w14:textId="77777777" w:rsidR="0048316E" w:rsidRPr="0048316E" w:rsidRDefault="0048316E" w:rsidP="0048316E">
                  <w:pPr>
                    <w:spacing w:before="100" w:beforeAutospacing="1"/>
                    <w:ind w:firstLine="708"/>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İthalatı</w:t>
                  </w:r>
                </w:p>
                <w:p w14:paraId="1FB25164" w14:textId="77777777" w:rsidR="0048316E" w:rsidRPr="0048316E" w:rsidRDefault="0048316E" w:rsidP="0048316E">
                  <w:pPr>
                    <w:spacing w:before="120"/>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16E92918"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09DA474D"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 xml:space="preserve">18.12.2025 / </w:t>
                  </w:r>
                  <w:proofErr w:type="gramStart"/>
                  <w:r w:rsidRPr="0048316E">
                    <w:rPr>
                      <w:rFonts w:ascii="Times New Roman" w:hAnsi="Times New Roman" w:cs="Times New Roman"/>
                      <w:b/>
                      <w:bCs/>
                      <w:color w:val="000000"/>
                      <w:sz w:val="24"/>
                      <w:szCs w:val="24"/>
                      <w:lang w:eastAsia="tr-TR"/>
                    </w:rPr>
                    <w:t>116906393</w:t>
                  </w:r>
                  <w:proofErr w:type="gramEnd"/>
                </w:p>
                <w:p w14:paraId="15EE16B0"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DAĞITIM YERLERİNE</w:t>
                  </w:r>
                </w:p>
                <w:p w14:paraId="69E91CE0"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2F05AD65"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07D9C460"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1212.99.95.00.14 GTİP kodlu “</w:t>
                  </w:r>
                  <w:r w:rsidRPr="0048316E">
                    <w:rPr>
                      <w:rFonts w:ascii="Times New Roman" w:hAnsi="Times New Roman" w:cs="Times New Roman"/>
                      <w:i/>
                      <w:iCs/>
                      <w:color w:val="000000"/>
                      <w:sz w:val="24"/>
                      <w:szCs w:val="24"/>
                      <w:lang w:eastAsia="tr-TR"/>
                    </w:rPr>
                    <w:t>Kayısı, şeftali (</w:t>
                  </w:r>
                  <w:proofErr w:type="spellStart"/>
                  <w:r w:rsidRPr="0048316E">
                    <w:rPr>
                      <w:rFonts w:ascii="Times New Roman" w:hAnsi="Times New Roman" w:cs="Times New Roman"/>
                      <w:i/>
                      <w:iCs/>
                      <w:color w:val="000000"/>
                      <w:sz w:val="24"/>
                      <w:szCs w:val="24"/>
                      <w:lang w:eastAsia="tr-TR"/>
                    </w:rPr>
                    <w:t>nektarin</w:t>
                  </w:r>
                  <w:proofErr w:type="spellEnd"/>
                  <w:r w:rsidRPr="0048316E">
                    <w:rPr>
                      <w:rFonts w:ascii="Times New Roman" w:hAnsi="Times New Roman" w:cs="Times New Roman"/>
                      <w:i/>
                      <w:iCs/>
                      <w:color w:val="000000"/>
                      <w:sz w:val="24"/>
                      <w:szCs w:val="24"/>
                      <w:lang w:eastAsia="tr-TR"/>
                    </w:rPr>
                    <w:t xml:space="preserve"> </w:t>
                  </w:r>
                  <w:proofErr w:type="gramStart"/>
                  <w:r w:rsidRPr="0048316E">
                    <w:rPr>
                      <w:rFonts w:ascii="Times New Roman" w:hAnsi="Times New Roman" w:cs="Times New Roman"/>
                      <w:i/>
                      <w:iCs/>
                      <w:color w:val="000000"/>
                      <w:sz w:val="24"/>
                      <w:szCs w:val="24"/>
                      <w:lang w:eastAsia="tr-TR"/>
                    </w:rPr>
                    <w:t>dahil</w:t>
                  </w:r>
                  <w:proofErr w:type="gramEnd"/>
                  <w:r w:rsidRPr="0048316E">
                    <w:rPr>
                      <w:rFonts w:ascii="Times New Roman" w:hAnsi="Times New Roman" w:cs="Times New Roman"/>
                      <w:i/>
                      <w:iCs/>
                      <w:color w:val="000000"/>
                      <w:sz w:val="24"/>
                      <w:szCs w:val="24"/>
                      <w:lang w:eastAsia="tr-TR"/>
                    </w:rPr>
                    <w:t>) ve erik çekirdekleri ve çekirdek içleri</w:t>
                  </w:r>
                  <w:r w:rsidRPr="0048316E">
                    <w:rPr>
                      <w:rFonts w:ascii="Times New Roman" w:hAnsi="Times New Roman" w:cs="Times New Roman"/>
                      <w:color w:val="000000"/>
                      <w:sz w:val="24"/>
                      <w:szCs w:val="24"/>
                      <w:lang w:eastAsia="tr-TR"/>
                    </w:rPr>
                    <w:t>” ürünlerin ithalat sürecine ilişkin Tarım ve Orman Bakanlığı Gıda ve Kontrol Genel Müdürlüğünden alınan 17.12.2025 tarihli ve 22397196 sayılı yazının bir örneği ilişikte gönderilmektedir.</w:t>
                  </w:r>
                </w:p>
                <w:p w14:paraId="484F51B2"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Bilgi ve gereğini rica ederim.</w:t>
                  </w:r>
                </w:p>
                <w:p w14:paraId="25FDE3B2"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1814E8D3"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7534B33A"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Münir OĞUZ</w:t>
                  </w:r>
                </w:p>
                <w:p w14:paraId="01CCAA57"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Bakan a.</w:t>
                  </w:r>
                </w:p>
                <w:p w14:paraId="23AF7F3C"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Genel Müdür Yardımcısı</w:t>
                  </w:r>
                </w:p>
                <w:p w14:paraId="01A9C027" w14:textId="40F05EED"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683D37B6"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Ek:</w:t>
                  </w:r>
                  <w:r w:rsidRPr="0048316E">
                    <w:rPr>
                      <w:rFonts w:ascii="Times New Roman" w:hAnsi="Times New Roman" w:cs="Times New Roman"/>
                      <w:color w:val="000000"/>
                      <w:sz w:val="24"/>
                      <w:szCs w:val="24"/>
                      <w:lang w:eastAsia="tr-TR"/>
                    </w:rPr>
                    <w:t> 1 adet yazı.</w:t>
                  </w:r>
                </w:p>
                <w:p w14:paraId="0F8F2D05"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02BEC6FA"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Dağıtım:</w:t>
                  </w:r>
                </w:p>
                <w:p w14:paraId="6BE41419"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Tüm Gümrük ve Dış Ticaret Bölge Müdürlüklerine</w:t>
                  </w:r>
                </w:p>
                <w:p w14:paraId="27E3F487"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Ankara, Bursa, İzmir, İstanbul, Mersin Gümrük Müşavirleri Derneklerine</w:t>
                  </w:r>
                </w:p>
                <w:p w14:paraId="6F28A9BE"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045B0269" w14:textId="60769000"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bookmarkStart w:id="0" w:name="_GoBack"/>
                  <w:bookmarkEnd w:id="0"/>
                  <w:r w:rsidRPr="0048316E">
                    <w:rPr>
                      <w:rFonts w:ascii="Times New Roman" w:hAnsi="Times New Roman" w:cs="Times New Roman"/>
                      <w:color w:val="000000"/>
                      <w:sz w:val="24"/>
                      <w:szCs w:val="24"/>
                      <w:lang w:eastAsia="tr-TR"/>
                    </w:rPr>
                    <w:t> </w:t>
                  </w:r>
                </w:p>
                <w:p w14:paraId="32781F0E"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lastRenderedPageBreak/>
                    <w:t>T.C.</w:t>
                  </w:r>
                </w:p>
                <w:p w14:paraId="454C3CAB"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TARIM VE ORMAN BAKANLIĞI</w:t>
                  </w:r>
                </w:p>
                <w:p w14:paraId="18C04B22"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Gıda ve Kontrol Genel Müdürlüğü</w:t>
                  </w:r>
                </w:p>
                <w:p w14:paraId="240F171E" w14:textId="77777777" w:rsidR="0048316E" w:rsidRPr="0048316E" w:rsidRDefault="0048316E" w:rsidP="0048316E">
                  <w:pPr>
                    <w:spacing w:before="120"/>
                    <w:jc w:val="both"/>
                    <w:rPr>
                      <w:rFonts w:ascii="Times New Roman" w:hAnsi="Times New Roman" w:cs="Times New Roman"/>
                      <w:color w:val="000000"/>
                      <w:sz w:val="24"/>
                      <w:szCs w:val="24"/>
                      <w:lang w:eastAsia="tr-TR"/>
                    </w:rPr>
                  </w:pPr>
                  <w:proofErr w:type="gramStart"/>
                  <w:r w:rsidRPr="0048316E">
                    <w:rPr>
                      <w:rFonts w:ascii="Times New Roman" w:hAnsi="Times New Roman" w:cs="Times New Roman"/>
                      <w:b/>
                      <w:bCs/>
                      <w:color w:val="000000"/>
                      <w:sz w:val="24"/>
                      <w:szCs w:val="24"/>
                      <w:lang w:eastAsia="tr-TR"/>
                    </w:rPr>
                    <w:t>Sayı     :</w:t>
                  </w:r>
                  <w:r w:rsidRPr="0048316E">
                    <w:rPr>
                      <w:rFonts w:ascii="Times New Roman" w:hAnsi="Times New Roman" w:cs="Times New Roman"/>
                      <w:color w:val="000000"/>
                      <w:sz w:val="24"/>
                      <w:szCs w:val="24"/>
                      <w:lang w:eastAsia="tr-TR"/>
                    </w:rPr>
                    <w:t>E</w:t>
                  </w:r>
                  <w:proofErr w:type="gramEnd"/>
                  <w:r w:rsidRPr="0048316E">
                    <w:rPr>
                      <w:rFonts w:ascii="Times New Roman" w:hAnsi="Times New Roman" w:cs="Times New Roman"/>
                      <w:color w:val="000000"/>
                      <w:sz w:val="24"/>
                      <w:szCs w:val="24"/>
                      <w:lang w:eastAsia="tr-TR"/>
                    </w:rPr>
                    <w:t>-21817801-609-22397196</w:t>
                  </w:r>
                </w:p>
                <w:p w14:paraId="71F6A37A"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proofErr w:type="gramStart"/>
                  <w:r w:rsidRPr="0048316E">
                    <w:rPr>
                      <w:rFonts w:ascii="Times New Roman" w:hAnsi="Times New Roman" w:cs="Times New Roman"/>
                      <w:b/>
                      <w:bCs/>
                      <w:color w:val="000000"/>
                      <w:sz w:val="24"/>
                      <w:szCs w:val="24"/>
                      <w:lang w:eastAsia="tr-TR"/>
                    </w:rPr>
                    <w:t>Konu   :</w:t>
                  </w:r>
                  <w:r w:rsidRPr="0048316E">
                    <w:rPr>
                      <w:rFonts w:ascii="Times New Roman" w:hAnsi="Times New Roman" w:cs="Times New Roman"/>
                      <w:color w:val="000000"/>
                      <w:sz w:val="24"/>
                      <w:szCs w:val="24"/>
                      <w:lang w:eastAsia="tr-TR"/>
                    </w:rPr>
                    <w:t>12</w:t>
                  </w:r>
                  <w:proofErr w:type="gramEnd"/>
                  <w:r w:rsidRPr="0048316E">
                    <w:rPr>
                      <w:rFonts w:ascii="Times New Roman" w:hAnsi="Times New Roman" w:cs="Times New Roman"/>
                      <w:color w:val="000000"/>
                      <w:sz w:val="24"/>
                      <w:szCs w:val="24"/>
                      <w:lang w:eastAsia="tr-TR"/>
                    </w:rPr>
                    <w:t>.12.99.95.00.14 GTİP Kodlu Ürünlerin</w:t>
                  </w:r>
                </w:p>
                <w:p w14:paraId="1DEA6766" w14:textId="77777777" w:rsidR="0048316E" w:rsidRPr="0048316E" w:rsidRDefault="0048316E" w:rsidP="0048316E">
                  <w:pPr>
                    <w:spacing w:before="100" w:beforeAutospacing="1"/>
                    <w:ind w:firstLine="708"/>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Ülkemize İthalatı</w:t>
                  </w:r>
                </w:p>
                <w:p w14:paraId="448D7312"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01844A2B"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4B1DF1D1"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56D2C07C"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DAĞITIM YERLERİNE</w:t>
                  </w:r>
                </w:p>
                <w:p w14:paraId="6E2F2704"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21F8B9B8" w14:textId="77777777" w:rsidR="0048316E" w:rsidRPr="0048316E" w:rsidRDefault="0048316E" w:rsidP="0048316E">
                  <w:pPr>
                    <w:spacing w:before="120"/>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5DF985A8"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Bilindiği üzere Ülkemize ithal edilmek istenen bitki ve bitkisel ürünlerin hangilerinin Bitki Sağlık Sertifikası taşıyarak, bitki sağlığı kontrolü yapılması gerektiği Bitki Karantinası Yönetmeliği ile Tarım ve Orman Bakanlığının Kontrolüne Tabi Ürünlerin İthalat Denetimi Tebliği (Ürün Güvenliği ve Denetimi: 2025/5)” ile belirlenmektedir.</w:t>
                  </w:r>
                </w:p>
                <w:p w14:paraId="4889789D"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Ürün Güvenliği ve Denetimi Tebliği`ne (2025/5) göre bitki sağlığı riski taşıması nedeniyle 12.12.99.95.00.14 GTİP kodlu “</w:t>
                  </w:r>
                  <w:r w:rsidRPr="0048316E">
                    <w:rPr>
                      <w:rFonts w:ascii="Times New Roman" w:hAnsi="Times New Roman" w:cs="Times New Roman"/>
                      <w:i/>
                      <w:iCs/>
                      <w:color w:val="000000"/>
                      <w:sz w:val="24"/>
                      <w:szCs w:val="24"/>
                      <w:lang w:eastAsia="tr-TR"/>
                    </w:rPr>
                    <w:t>Kayısı, şeftali (</w:t>
                  </w:r>
                  <w:proofErr w:type="spellStart"/>
                  <w:r w:rsidRPr="0048316E">
                    <w:rPr>
                      <w:rFonts w:ascii="Times New Roman" w:hAnsi="Times New Roman" w:cs="Times New Roman"/>
                      <w:i/>
                      <w:iCs/>
                      <w:color w:val="000000"/>
                      <w:sz w:val="24"/>
                      <w:szCs w:val="24"/>
                      <w:lang w:eastAsia="tr-TR"/>
                    </w:rPr>
                    <w:t>nektarin</w:t>
                  </w:r>
                  <w:proofErr w:type="spellEnd"/>
                  <w:r w:rsidRPr="0048316E">
                    <w:rPr>
                      <w:rFonts w:ascii="Times New Roman" w:hAnsi="Times New Roman" w:cs="Times New Roman"/>
                      <w:i/>
                      <w:iCs/>
                      <w:color w:val="000000"/>
                      <w:sz w:val="24"/>
                      <w:szCs w:val="24"/>
                      <w:lang w:eastAsia="tr-TR"/>
                    </w:rPr>
                    <w:t xml:space="preserve"> </w:t>
                  </w:r>
                  <w:proofErr w:type="gramStart"/>
                  <w:r w:rsidRPr="0048316E">
                    <w:rPr>
                      <w:rFonts w:ascii="Times New Roman" w:hAnsi="Times New Roman" w:cs="Times New Roman"/>
                      <w:i/>
                      <w:iCs/>
                      <w:color w:val="000000"/>
                      <w:sz w:val="24"/>
                      <w:szCs w:val="24"/>
                      <w:lang w:eastAsia="tr-TR"/>
                    </w:rPr>
                    <w:t>dahil</w:t>
                  </w:r>
                  <w:proofErr w:type="gramEnd"/>
                  <w:r w:rsidRPr="0048316E">
                    <w:rPr>
                      <w:rFonts w:ascii="Times New Roman" w:hAnsi="Times New Roman" w:cs="Times New Roman"/>
                      <w:i/>
                      <w:iCs/>
                      <w:color w:val="000000"/>
                      <w:sz w:val="24"/>
                      <w:szCs w:val="24"/>
                      <w:lang w:eastAsia="tr-TR"/>
                    </w:rPr>
                    <w:t>) ve erik çekirdekleri ve çekirdek içleri</w:t>
                  </w:r>
                  <w:r w:rsidRPr="0048316E">
                    <w:rPr>
                      <w:rFonts w:ascii="Times New Roman" w:hAnsi="Times New Roman" w:cs="Times New Roman"/>
                      <w:color w:val="000000"/>
                      <w:sz w:val="24"/>
                      <w:szCs w:val="24"/>
                      <w:lang w:eastAsia="tr-TR"/>
                    </w:rPr>
                    <w:t>” ürünlerinin Bitki Sağlık Sertifikası (BSS) taşıması gerekmektedir.</w:t>
                  </w:r>
                </w:p>
                <w:p w14:paraId="5CE4FF2B"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Ancak 12.12.99.95.00.14 GTİP kodlu ürünlerin (</w:t>
                  </w:r>
                  <w:r w:rsidRPr="0048316E">
                    <w:rPr>
                      <w:rFonts w:ascii="Times New Roman" w:hAnsi="Times New Roman" w:cs="Times New Roman"/>
                      <w:color w:val="000000"/>
                      <w:sz w:val="24"/>
                      <w:szCs w:val="24"/>
                      <w:u w:val="single"/>
                      <w:lang w:eastAsia="tr-TR"/>
                    </w:rPr>
                    <w:t>çekirdek içleri hariç</w:t>
                  </w:r>
                  <w:r w:rsidRPr="0048316E">
                    <w:rPr>
                      <w:rFonts w:ascii="Times New Roman" w:hAnsi="Times New Roman" w:cs="Times New Roman"/>
                      <w:color w:val="000000"/>
                      <w:sz w:val="24"/>
                      <w:szCs w:val="24"/>
                      <w:lang w:eastAsia="tr-TR"/>
                    </w:rPr>
                    <w:t>) ithalatı; ekli SPS Bildiriminde yer alan zararlı organizmalar yönünden ülkemiz bitki sağlığı açısından risk oluşturmaktadır.</w:t>
                  </w:r>
                </w:p>
                <w:p w14:paraId="581DF02F"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Bu nedenle; </w:t>
                  </w:r>
                  <w:r w:rsidRPr="0048316E">
                    <w:rPr>
                      <w:rFonts w:ascii="Times New Roman" w:hAnsi="Times New Roman" w:cs="Times New Roman"/>
                      <w:b/>
                      <w:bCs/>
                      <w:color w:val="000000"/>
                      <w:sz w:val="24"/>
                      <w:szCs w:val="24"/>
                      <w:lang w:eastAsia="tr-TR"/>
                    </w:rPr>
                    <w:t>10.12.2025 tarihinden itibaren 12.12.99.95.00.14 GTİP kodlu ürünlerin (</w:t>
                  </w:r>
                  <w:r w:rsidRPr="0048316E">
                    <w:rPr>
                      <w:rFonts w:ascii="Times New Roman" w:hAnsi="Times New Roman" w:cs="Times New Roman"/>
                      <w:b/>
                      <w:bCs/>
                      <w:color w:val="000000"/>
                      <w:sz w:val="24"/>
                      <w:szCs w:val="24"/>
                      <w:u w:val="single"/>
                      <w:lang w:eastAsia="tr-TR"/>
                    </w:rPr>
                    <w:t>çekirdek içleri hariç</w:t>
                  </w:r>
                  <w:r w:rsidRPr="0048316E">
                    <w:rPr>
                      <w:rFonts w:ascii="Times New Roman" w:hAnsi="Times New Roman" w:cs="Times New Roman"/>
                      <w:b/>
                      <w:bCs/>
                      <w:color w:val="000000"/>
                      <w:sz w:val="24"/>
                      <w:szCs w:val="24"/>
                      <w:lang w:eastAsia="tr-TR"/>
                    </w:rPr>
                    <w:t>) Türkiye</w:t>
                  </w:r>
                  <w:proofErr w:type="gramStart"/>
                  <w:r w:rsidRPr="0048316E">
                    <w:rPr>
                      <w:rFonts w:ascii="Times New Roman" w:hAnsi="Times New Roman" w:cs="Times New Roman"/>
                      <w:b/>
                      <w:bCs/>
                      <w:color w:val="000000"/>
                      <w:sz w:val="24"/>
                      <w:szCs w:val="24"/>
                      <w:lang w:eastAsia="tr-TR"/>
                    </w:rPr>
                    <w:t>`</w:t>
                  </w:r>
                  <w:proofErr w:type="gramEnd"/>
                  <w:r w:rsidRPr="0048316E">
                    <w:rPr>
                      <w:rFonts w:ascii="Times New Roman" w:hAnsi="Times New Roman" w:cs="Times New Roman"/>
                      <w:b/>
                      <w:bCs/>
                      <w:color w:val="000000"/>
                      <w:sz w:val="24"/>
                      <w:szCs w:val="24"/>
                      <w:lang w:eastAsia="tr-TR"/>
                    </w:rPr>
                    <w:t>ye ithalatında</w:t>
                  </w:r>
                  <w:r w:rsidRPr="0048316E">
                    <w:rPr>
                      <w:rFonts w:ascii="Times New Roman" w:hAnsi="Times New Roman" w:cs="Times New Roman"/>
                      <w:color w:val="000000"/>
                      <w:sz w:val="24"/>
                      <w:szCs w:val="24"/>
                      <w:lang w:eastAsia="tr-TR"/>
                    </w:rPr>
                    <w:t>, bitki sağlığı kontrolleri ile ilgili yürütülecek uygulamalar konusu, Dünya Ticaret Örgütü (DTÖ) aracılığıyla 09.12.2025 tarihinde ekte yer alan G/SPS/N/TUR/155 sembollü acil SPS Bildirimi ile tüm ticari ortaklara duyurulmuştur.</w:t>
                  </w:r>
                </w:p>
                <w:p w14:paraId="0F941391"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Anılan ürünlerin Türkiye</w:t>
                  </w:r>
                  <w:proofErr w:type="gramStart"/>
                  <w:r w:rsidRPr="0048316E">
                    <w:rPr>
                      <w:rFonts w:ascii="Times New Roman" w:hAnsi="Times New Roman" w:cs="Times New Roman"/>
                      <w:color w:val="000000"/>
                      <w:sz w:val="24"/>
                      <w:szCs w:val="24"/>
                      <w:lang w:eastAsia="tr-TR"/>
                    </w:rPr>
                    <w:t>`</w:t>
                  </w:r>
                  <w:proofErr w:type="gramEnd"/>
                  <w:r w:rsidRPr="0048316E">
                    <w:rPr>
                      <w:rFonts w:ascii="Times New Roman" w:hAnsi="Times New Roman" w:cs="Times New Roman"/>
                      <w:color w:val="000000"/>
                      <w:sz w:val="24"/>
                      <w:szCs w:val="24"/>
                      <w:lang w:eastAsia="tr-TR"/>
                    </w:rPr>
                    <w:t xml:space="preserve">ye ithalatında, 10.12.2025 tarihinden önce BSS düzenlenmiş olması durumunda </w:t>
                  </w:r>
                  <w:proofErr w:type="spellStart"/>
                  <w:r w:rsidRPr="0048316E">
                    <w:rPr>
                      <w:rFonts w:ascii="Times New Roman" w:hAnsi="Times New Roman" w:cs="Times New Roman"/>
                      <w:color w:val="000000"/>
                      <w:sz w:val="24"/>
                      <w:szCs w:val="24"/>
                      <w:lang w:eastAsia="tr-TR"/>
                    </w:rPr>
                    <w:t>inspektörler</w:t>
                  </w:r>
                  <w:proofErr w:type="spellEnd"/>
                  <w:r w:rsidRPr="0048316E">
                    <w:rPr>
                      <w:rFonts w:ascii="Times New Roman" w:hAnsi="Times New Roman" w:cs="Times New Roman"/>
                      <w:color w:val="000000"/>
                      <w:sz w:val="24"/>
                      <w:szCs w:val="24"/>
                      <w:lang w:eastAsia="tr-TR"/>
                    </w:rPr>
                    <w:t xml:space="preserve"> tarafından giriş kapılarında bitki sağlığı kontrolü yapılarak (SPS Bildiriminde detaylandırılan ek bilgi ve belgeler aranmaksızın yalnızca yine SPS bildiriminde yer alan zararlı organizmalarla ilgili şüphe duyulması halinde analize tabi tutularak) uygun bulunması durumunda girişine izin verilecektir. 10.12.2025 tarihinden sonra düzenlenmiş BSS ile gelen sevkiyatlarda ise; SPS bildiriminde detaylandırılan ek bilgi ve belgelerin bulunmaması halinde resmi kontrol yapılmayacak ve ürünlerin girişine izin verilmeyerek iade edilecektir.</w:t>
                  </w:r>
                </w:p>
                <w:p w14:paraId="3EBF6902"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Bu doğrultuda, </w:t>
                  </w:r>
                  <w:r w:rsidRPr="0048316E">
                    <w:rPr>
                      <w:rFonts w:ascii="Times New Roman" w:hAnsi="Times New Roman" w:cs="Times New Roman"/>
                      <w:b/>
                      <w:bCs/>
                      <w:color w:val="000000"/>
                      <w:sz w:val="24"/>
                      <w:szCs w:val="24"/>
                      <w:lang w:eastAsia="tr-TR"/>
                    </w:rPr>
                    <w:t>12.12.99.95.00.14 GTİP kodlu ürünlerin (</w:t>
                  </w:r>
                  <w:r w:rsidRPr="0048316E">
                    <w:rPr>
                      <w:rFonts w:ascii="Times New Roman" w:hAnsi="Times New Roman" w:cs="Times New Roman"/>
                      <w:b/>
                      <w:bCs/>
                      <w:color w:val="000000"/>
                      <w:sz w:val="24"/>
                      <w:szCs w:val="24"/>
                      <w:u w:val="single"/>
                      <w:lang w:eastAsia="tr-TR"/>
                    </w:rPr>
                    <w:t>çekirdek içleri hariç</w:t>
                  </w:r>
                  <w:r w:rsidRPr="0048316E">
                    <w:rPr>
                      <w:rFonts w:ascii="Times New Roman" w:hAnsi="Times New Roman" w:cs="Times New Roman"/>
                      <w:b/>
                      <w:bCs/>
                      <w:color w:val="000000"/>
                      <w:sz w:val="24"/>
                      <w:szCs w:val="24"/>
                      <w:lang w:eastAsia="tr-TR"/>
                    </w:rPr>
                    <w:t>)</w:t>
                  </w:r>
                  <w:r w:rsidRPr="0048316E">
                    <w:rPr>
                      <w:rFonts w:ascii="Times New Roman" w:hAnsi="Times New Roman" w:cs="Times New Roman"/>
                      <w:color w:val="000000"/>
                      <w:sz w:val="24"/>
                      <w:szCs w:val="24"/>
                      <w:lang w:eastAsia="tr-TR"/>
                    </w:rPr>
                    <w:t> ithalatında bir sorun yaşanmaması amacıyla konu hakkında ithalatçı firmaların bilgilendirilmesi hususunda;</w:t>
                  </w:r>
                </w:p>
                <w:p w14:paraId="502C4891" w14:textId="77777777" w:rsidR="0048316E" w:rsidRPr="0048316E" w:rsidRDefault="0048316E" w:rsidP="0048316E">
                  <w:pPr>
                    <w:spacing w:before="120"/>
                    <w:ind w:firstLine="709"/>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Bilgilerinizi ve gereğini arz ederim.</w:t>
                  </w:r>
                </w:p>
                <w:p w14:paraId="4DE8D085"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r w:rsidRPr="0048316E">
                    <w:rPr>
                      <w:rFonts w:ascii="Times New Roman" w:hAnsi="Times New Roman" w:cs="Times New Roman"/>
                      <w:color w:val="000000"/>
                      <w:sz w:val="27"/>
                      <w:szCs w:val="27"/>
                      <w:lang w:eastAsia="tr-TR"/>
                    </w:rPr>
                    <w:t> </w:t>
                  </w:r>
                </w:p>
                <w:p w14:paraId="77946318"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Dr. Ersin DİLBER</w:t>
                  </w:r>
                </w:p>
                <w:p w14:paraId="12AA7553"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lastRenderedPageBreak/>
                    <w:t>Bakan a.</w:t>
                  </w:r>
                </w:p>
                <w:p w14:paraId="3063B051"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Genel Müdür</w:t>
                  </w:r>
                </w:p>
                <w:p w14:paraId="7B6FF1FB"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10A3333B"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b/>
                      <w:bCs/>
                      <w:color w:val="000000"/>
                      <w:sz w:val="24"/>
                      <w:szCs w:val="24"/>
                      <w:lang w:eastAsia="tr-TR"/>
                    </w:rPr>
                    <w:t>Dağıtım:</w:t>
                  </w:r>
                </w:p>
                <w:p w14:paraId="5FF11A73"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TİCARET BAKANLIĞINA</w:t>
                  </w:r>
                </w:p>
                <w:p w14:paraId="3F909A93"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(Gümrükler Genel Müdürlüğü)</w:t>
                  </w:r>
                </w:p>
                <w:p w14:paraId="2986C95A"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TİCARET BAKANLIĞINA</w:t>
                  </w:r>
                </w:p>
                <w:p w14:paraId="32E75444" w14:textId="77777777" w:rsidR="0048316E" w:rsidRPr="0048316E" w:rsidRDefault="0048316E" w:rsidP="0048316E">
                  <w:pPr>
                    <w:spacing w:before="100" w:beforeAutospacing="1"/>
                    <w:jc w:val="both"/>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(Ürün Güvenliği ve Denetimi Genel Müdürlüğü)</w:t>
                  </w:r>
                </w:p>
                <w:p w14:paraId="6F9894FC" w14:textId="77777777" w:rsidR="0048316E" w:rsidRPr="0048316E" w:rsidRDefault="0048316E" w:rsidP="0048316E">
                  <w:pPr>
                    <w:spacing w:before="100" w:beforeAutospacing="1"/>
                    <w:jc w:val="center"/>
                    <w:rPr>
                      <w:rFonts w:ascii="Times New Roman" w:hAnsi="Times New Roman" w:cs="Times New Roman"/>
                      <w:color w:val="000000"/>
                      <w:sz w:val="24"/>
                      <w:szCs w:val="24"/>
                      <w:lang w:eastAsia="tr-TR"/>
                    </w:rPr>
                  </w:pPr>
                  <w:r w:rsidRPr="0048316E">
                    <w:rPr>
                      <w:rFonts w:ascii="Times New Roman" w:hAnsi="Times New Roman" w:cs="Times New Roman"/>
                      <w:color w:val="000000"/>
                      <w:sz w:val="24"/>
                      <w:szCs w:val="24"/>
                      <w:lang w:eastAsia="tr-TR"/>
                    </w:rPr>
                    <w:t> </w:t>
                  </w:r>
                </w:p>
                <w:p w14:paraId="4B98710C" w14:textId="77777777" w:rsidR="0048316E" w:rsidRPr="0048316E" w:rsidRDefault="0048316E" w:rsidP="0048316E">
                  <w:pPr>
                    <w:spacing w:before="100" w:beforeAutospacing="1"/>
                    <w:jc w:val="right"/>
                    <w:rPr>
                      <w:rFonts w:ascii="Times New Roman" w:hAnsi="Times New Roman" w:cs="Times New Roman"/>
                      <w:color w:val="000000"/>
                      <w:sz w:val="24"/>
                      <w:szCs w:val="24"/>
                      <w:lang w:eastAsia="tr-TR"/>
                    </w:rPr>
                  </w:pPr>
                  <w:r w:rsidRPr="0048316E">
                    <w:rPr>
                      <w:rFonts w:ascii="Times New Roman" w:hAnsi="Times New Roman" w:cs="Times New Roman"/>
                      <w:color w:val="FFFFFF"/>
                      <w:sz w:val="24"/>
                      <w:szCs w:val="24"/>
                      <w:lang w:eastAsia="tr-TR"/>
                    </w:rPr>
                    <w:t>E.E.</w:t>
                  </w:r>
                </w:p>
              </w:tc>
            </w:tr>
          </w:tbl>
          <w:p w14:paraId="4FB88DC1" w14:textId="77777777" w:rsidR="0048316E" w:rsidRPr="0048316E" w:rsidRDefault="0048316E" w:rsidP="0048316E">
            <w:pPr>
              <w:rPr>
                <w:rFonts w:ascii="Times New Roman" w:hAnsi="Times New Roman" w:cs="Times New Roman"/>
                <w:sz w:val="24"/>
                <w:szCs w:val="24"/>
                <w:lang w:eastAsia="tr-TR"/>
              </w:rPr>
            </w:pPr>
          </w:p>
        </w:tc>
      </w:tr>
    </w:tbl>
    <w:p w14:paraId="361A79A5" w14:textId="30B9711B" w:rsidR="0048316E" w:rsidRPr="0048316E" w:rsidRDefault="0048316E" w:rsidP="0048316E">
      <w:pPr>
        <w:jc w:val="center"/>
        <w:rPr>
          <w:rFonts w:ascii="Times New Roman" w:hAnsi="Times New Roman" w:cs="Times New Roman"/>
          <w:color w:val="000000"/>
          <w:sz w:val="27"/>
          <w:szCs w:val="27"/>
          <w:lang w:eastAsia="tr-TR"/>
        </w:rPr>
      </w:pPr>
      <w:r w:rsidRPr="0048316E">
        <w:rPr>
          <w:rFonts w:ascii="Times New Roman" w:hAnsi="Times New Roman" w:cs="Times New Roman"/>
          <w:color w:val="000000"/>
          <w:sz w:val="27"/>
          <w:szCs w:val="27"/>
          <w:lang w:eastAsia="tr-TR"/>
        </w:rPr>
        <w:lastRenderedPageBreak/>
        <w:br/>
      </w:r>
    </w:p>
    <w:p w14:paraId="28CE934F" w14:textId="2C78B29E" w:rsidR="007D04DE" w:rsidRDefault="007D04DE" w:rsidP="00FE7565">
      <w:pPr>
        <w:spacing w:before="100" w:beforeAutospacing="1"/>
        <w:rPr>
          <w:rFonts w:ascii="Times New Roman" w:hAnsi="Times New Roman" w:cs="Times New Roman"/>
          <w:b/>
          <w:bCs/>
          <w:color w:val="000000"/>
          <w:sz w:val="24"/>
          <w:szCs w:val="24"/>
          <w:lang w:eastAsia="tr-TR"/>
        </w:rPr>
      </w:pPr>
    </w:p>
    <w:sectPr w:rsidR="007D04DE"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60191F" w14:textId="77777777" w:rsidR="00671655" w:rsidRDefault="00671655" w:rsidP="00432733">
      <w:r>
        <w:separator/>
      </w:r>
    </w:p>
  </w:endnote>
  <w:endnote w:type="continuationSeparator" w:id="0">
    <w:p w14:paraId="4234E8E6" w14:textId="77777777" w:rsidR="00671655" w:rsidRDefault="00671655"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3BD0B6" w14:textId="77777777" w:rsidR="00671655" w:rsidRDefault="00671655" w:rsidP="00432733">
      <w:r>
        <w:separator/>
      </w:r>
    </w:p>
  </w:footnote>
  <w:footnote w:type="continuationSeparator" w:id="0">
    <w:p w14:paraId="42DED968" w14:textId="77777777" w:rsidR="00671655" w:rsidRDefault="00671655"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671655">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671655">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671655">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4"/>
  </w:num>
  <w:num w:numId="5">
    <w:abstractNumId w:val="6"/>
  </w:num>
  <w:num w:numId="6">
    <w:abstractNumId w:val="7"/>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4BB"/>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5BB"/>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2BB8"/>
    <w:rsid w:val="0062390C"/>
    <w:rsid w:val="00623B5C"/>
    <w:rsid w:val="00624045"/>
    <w:rsid w:val="00625855"/>
    <w:rsid w:val="00626069"/>
    <w:rsid w:val="00626106"/>
    <w:rsid w:val="00626D43"/>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655"/>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0FE"/>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C41"/>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2FD"/>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406"/>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CDFEEA-1C3C-48AE-819A-4CE318646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3819</TotalTime>
  <Pages>4</Pages>
  <Words>710</Words>
  <Characters>4050</Characters>
  <Application>Microsoft Office Word</Application>
  <DocSecurity>0</DocSecurity>
  <Lines>33</Lines>
  <Paragraphs>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906</cp:revision>
  <dcterms:created xsi:type="dcterms:W3CDTF">2023-12-30T17:34:00Z</dcterms:created>
  <dcterms:modified xsi:type="dcterms:W3CDTF">2025-12-20T06:57:00Z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