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09CD3F00" w14:textId="77777777" w:rsidR="00C47C13" w:rsidRDefault="00C47C13" w:rsidP="00C47C13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2026/246</w:t>
      </w:r>
    </w:p>
    <w:p w14:paraId="21F6A9A9" w14:textId="77777777" w:rsidR="00C47C13" w:rsidRPr="00A6716D" w:rsidRDefault="00C47C13" w:rsidP="00C47C13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31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0ED776E3" w14:textId="77777777" w:rsidR="00C47C13" w:rsidRDefault="00C47C13" w:rsidP="00C47C13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r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7AF8A8AB" w14:textId="77777777" w:rsidR="00C47C13" w:rsidRDefault="00C47C13" w:rsidP="00C47C13">
      <w:pPr>
        <w:rPr>
          <w:rFonts w:asciiTheme="minorHAnsi" w:hAnsiTheme="minorHAnsi" w:cstheme="minorHAnsi"/>
          <w:bCs/>
          <w:sz w:val="28"/>
          <w:szCs w:val="28"/>
        </w:rPr>
      </w:pPr>
    </w:p>
    <w:p w14:paraId="306BAFE4" w14:textId="77777777" w:rsidR="00C47C13" w:rsidRDefault="00C47C13" w:rsidP="00C47C13">
      <w:pPr>
        <w:rPr>
          <w:rFonts w:asciiTheme="minorHAnsi" w:hAnsiTheme="minorHAnsi" w:cstheme="minorHAnsi"/>
          <w:bCs/>
          <w:sz w:val="28"/>
          <w:szCs w:val="28"/>
        </w:rPr>
      </w:pPr>
    </w:p>
    <w:p w14:paraId="2E479CC4" w14:textId="77777777" w:rsidR="00C47C13" w:rsidRDefault="00C47C13" w:rsidP="00C47C13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MALDİVLER CUMHURİYETİ MENŞELİ BAZI ÜRÜNLERİN İTHALATINDA </w:t>
      </w:r>
    </w:p>
    <w:p w14:paraId="0C55C401" w14:textId="77777777" w:rsidR="00C47C13" w:rsidRPr="00322551" w:rsidRDefault="00C47C13" w:rsidP="00C47C13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TARİFE KONTENJANI UYGULANMASI HAKKINDA KARAR</w:t>
      </w:r>
    </w:p>
    <w:p w14:paraId="514D01B3" w14:textId="77777777" w:rsidR="00C47C13" w:rsidRDefault="00C47C13" w:rsidP="00C47C13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124717BB" w14:textId="77777777" w:rsidR="00C47C13" w:rsidRDefault="00C47C13" w:rsidP="00C47C1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4C662365" w14:textId="77777777" w:rsidR="00C47C13" w:rsidRDefault="00C47C13" w:rsidP="00C47C1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11564 sayılı Cumhurbaşkanlığı Kararıyla, Türkiye Cumhuriyeti ile </w:t>
      </w:r>
      <w:r w:rsidRPr="00994568">
        <w:rPr>
          <w:rFonts w:asciiTheme="minorHAnsi" w:hAnsiTheme="minorHAnsi" w:cstheme="minorHAnsi"/>
          <w:b/>
          <w:color w:val="000000"/>
        </w:rPr>
        <w:t xml:space="preserve">Maldivler Cumhuriyeti </w:t>
      </w:r>
      <w:r>
        <w:rPr>
          <w:rFonts w:asciiTheme="minorHAnsi" w:hAnsiTheme="minorHAnsi" w:cstheme="minorHAnsi"/>
          <w:color w:val="000000"/>
        </w:rPr>
        <w:t xml:space="preserve">Hükümeti Arasında tercihli Ticaret Anlaşması uyarınca, Maldivler menşeli, listede belirtilen </w:t>
      </w:r>
      <w:r w:rsidRPr="00994568">
        <w:rPr>
          <w:rFonts w:asciiTheme="minorHAnsi" w:hAnsiTheme="minorHAnsi" w:cstheme="minorHAnsi"/>
          <w:b/>
          <w:color w:val="000000"/>
        </w:rPr>
        <w:t xml:space="preserve">1604 </w:t>
      </w:r>
      <w:r>
        <w:rPr>
          <w:rFonts w:asciiTheme="minorHAnsi" w:hAnsiTheme="minorHAnsi" w:cstheme="minorHAnsi"/>
          <w:color w:val="000000"/>
        </w:rPr>
        <w:t xml:space="preserve">GTP ye tabi bazı eşyalarda </w:t>
      </w:r>
      <w:r w:rsidRPr="00994568">
        <w:rPr>
          <w:rFonts w:asciiTheme="minorHAnsi" w:hAnsiTheme="minorHAnsi" w:cstheme="minorHAnsi"/>
          <w:b/>
          <w:color w:val="000000"/>
        </w:rPr>
        <w:t>200</w:t>
      </w:r>
      <w:r>
        <w:rPr>
          <w:rFonts w:asciiTheme="minorHAnsi" w:hAnsiTheme="minorHAnsi" w:cstheme="minorHAnsi"/>
          <w:color w:val="000000"/>
        </w:rPr>
        <w:t xml:space="preserve"> Ton a Diğer Ülkelere uygulanan Gümrük vergisi ve Ek Mali Yükümlülüğün </w:t>
      </w:r>
      <w:r w:rsidRPr="00994568">
        <w:rPr>
          <w:rFonts w:asciiTheme="minorHAnsi" w:hAnsiTheme="minorHAnsi" w:cstheme="minorHAnsi"/>
          <w:b/>
          <w:color w:val="000000"/>
        </w:rPr>
        <w:t>% 50’</w:t>
      </w:r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nin</w:t>
      </w:r>
      <w:proofErr w:type="spellEnd"/>
      <w:r>
        <w:rPr>
          <w:rFonts w:asciiTheme="minorHAnsi" w:hAnsiTheme="minorHAnsi" w:cstheme="minorHAnsi"/>
          <w:color w:val="000000"/>
        </w:rPr>
        <w:t xml:space="preserve"> uygulanacağı belirtilmiştir.   </w:t>
      </w:r>
    </w:p>
    <w:p w14:paraId="0568B7F5" w14:textId="77777777" w:rsidR="00C47C13" w:rsidRDefault="00C47C13" w:rsidP="00C47C1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179C3982" w14:textId="1D65D273" w:rsidR="00D1427F" w:rsidRPr="00B04475" w:rsidRDefault="00C47C13" w:rsidP="00C47C13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Konuyla ilgili resmi gazete linki aşağıda olup, açıklama gereken durumlarda 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3845B3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2247EF20" w14:textId="746D0590" w:rsidR="00D1427F" w:rsidRPr="003845B3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>İletişim Bilgileri: Metin MAMUŞOĞLU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3CAD723F" w14:textId="77777777" w:rsidR="00D1427F" w:rsidRPr="003845B3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                          Gümrük Müşaviri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6504A9A2" w14:textId="77777777" w:rsidR="00D1427F" w:rsidRPr="003845B3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ECA861" w14:textId="22589F9E" w:rsidR="00D1427F" w:rsidRPr="003845B3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05</w:t>
      </w:r>
      <w:r w:rsidR="00D93789" w:rsidRPr="003845B3">
        <w:rPr>
          <w:rFonts w:asciiTheme="minorHAnsi" w:hAnsiTheme="minorHAnsi" w:cstheme="minorHAnsi"/>
          <w:sz w:val="24"/>
          <w:szCs w:val="24"/>
          <w:lang w:val="tr-TR"/>
        </w:rPr>
        <w:t>446273237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3623D565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618D34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745C4A9" w14:textId="77777777" w:rsidR="00C47C13" w:rsidRPr="00C47C13" w:rsidRDefault="00C47C13" w:rsidP="00C47C13">
      <w:pPr>
        <w:rPr>
          <w:rFonts w:asciiTheme="minorHAnsi" w:hAnsiTheme="minorHAnsi" w:cstheme="minorHAnsi"/>
          <w:sz w:val="24"/>
          <w:szCs w:val="24"/>
          <w:lang w:val="tr-TR"/>
        </w:rPr>
      </w:pPr>
      <w:hyperlink r:id="rId8" w:history="1">
        <w:r w:rsidRPr="00C47C13">
          <w:rPr>
            <w:rStyle w:val="Kpr"/>
            <w:lang w:val="tr-TR"/>
          </w:rPr>
          <w:t>https://www.resmigazete.gov.tr/eskiler/2026/07/20260731-4.pdf</w:t>
        </w:r>
      </w:hyperlink>
    </w:p>
    <w:p w14:paraId="349B04CA" w14:textId="44D911D4" w:rsidR="00441867" w:rsidRPr="003845B3" w:rsidRDefault="00441867" w:rsidP="0044186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DDBCC25" w14:textId="1F67BBE4" w:rsidR="002B20F4" w:rsidRPr="003845B3" w:rsidRDefault="002B20F4" w:rsidP="002B20F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705BF8DE" w14:textId="7099E5DB" w:rsidR="00515A24" w:rsidRPr="003845B3" w:rsidRDefault="00515A24" w:rsidP="00515A2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2EA759DF" w14:textId="7338FE51" w:rsidR="009F23AF" w:rsidRPr="003845B3" w:rsidRDefault="009F23AF" w:rsidP="001F0337">
      <w:pPr>
        <w:jc w:val="both"/>
        <w:rPr>
          <w:lang w:val="tr-TR"/>
        </w:rPr>
      </w:pPr>
    </w:p>
    <w:sectPr w:rsidR="009F23AF" w:rsidRPr="003845B3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3BEB8" w14:textId="77777777" w:rsidR="008732FE" w:rsidRDefault="008732FE" w:rsidP="00432733">
      <w:r>
        <w:separator/>
      </w:r>
    </w:p>
  </w:endnote>
  <w:endnote w:type="continuationSeparator" w:id="0">
    <w:p w14:paraId="7D298D18" w14:textId="77777777" w:rsidR="008732FE" w:rsidRDefault="008732F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2A149" w14:textId="77777777" w:rsidR="008732FE" w:rsidRDefault="008732FE" w:rsidP="00432733">
      <w:r>
        <w:separator/>
      </w:r>
    </w:p>
  </w:footnote>
  <w:footnote w:type="continuationSeparator" w:id="0">
    <w:p w14:paraId="2C5825C8" w14:textId="77777777" w:rsidR="008732FE" w:rsidRDefault="008732F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26C2E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00CD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4511"/>
    <w:rsid w:val="001771CF"/>
    <w:rsid w:val="00196C7A"/>
    <w:rsid w:val="001B24EB"/>
    <w:rsid w:val="001B4869"/>
    <w:rsid w:val="001C075C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506B8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845B3"/>
    <w:rsid w:val="003933A2"/>
    <w:rsid w:val="003A2FEB"/>
    <w:rsid w:val="003A7EC3"/>
    <w:rsid w:val="003B15D4"/>
    <w:rsid w:val="003C61FB"/>
    <w:rsid w:val="003D008C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00C68"/>
    <w:rsid w:val="005115F0"/>
    <w:rsid w:val="00515A24"/>
    <w:rsid w:val="00526150"/>
    <w:rsid w:val="00533FB8"/>
    <w:rsid w:val="00546C3C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8A9"/>
    <w:rsid w:val="00763FCD"/>
    <w:rsid w:val="00774A2F"/>
    <w:rsid w:val="00783D43"/>
    <w:rsid w:val="00784018"/>
    <w:rsid w:val="007859F5"/>
    <w:rsid w:val="00786218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32FE"/>
    <w:rsid w:val="00876F27"/>
    <w:rsid w:val="00880CF7"/>
    <w:rsid w:val="0089006F"/>
    <w:rsid w:val="00893521"/>
    <w:rsid w:val="008A1521"/>
    <w:rsid w:val="008A3A83"/>
    <w:rsid w:val="008A6264"/>
    <w:rsid w:val="008B016D"/>
    <w:rsid w:val="008D4AC1"/>
    <w:rsid w:val="008F7436"/>
    <w:rsid w:val="00902C4C"/>
    <w:rsid w:val="00905B1F"/>
    <w:rsid w:val="00907F8A"/>
    <w:rsid w:val="009132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3BF7"/>
    <w:rsid w:val="009B5AA9"/>
    <w:rsid w:val="009C3633"/>
    <w:rsid w:val="009E180B"/>
    <w:rsid w:val="009E7BB5"/>
    <w:rsid w:val="009F23AF"/>
    <w:rsid w:val="009F5C38"/>
    <w:rsid w:val="00A01DDD"/>
    <w:rsid w:val="00A10E2B"/>
    <w:rsid w:val="00A34A6A"/>
    <w:rsid w:val="00A37075"/>
    <w:rsid w:val="00A47C92"/>
    <w:rsid w:val="00A60626"/>
    <w:rsid w:val="00A64586"/>
    <w:rsid w:val="00A66687"/>
    <w:rsid w:val="00A705AA"/>
    <w:rsid w:val="00A73797"/>
    <w:rsid w:val="00A81B54"/>
    <w:rsid w:val="00A81E59"/>
    <w:rsid w:val="00A86C20"/>
    <w:rsid w:val="00A87260"/>
    <w:rsid w:val="00A90213"/>
    <w:rsid w:val="00AA03F8"/>
    <w:rsid w:val="00AA44C6"/>
    <w:rsid w:val="00AA7994"/>
    <w:rsid w:val="00AB29F2"/>
    <w:rsid w:val="00AC2CEB"/>
    <w:rsid w:val="00AD2162"/>
    <w:rsid w:val="00AE21A4"/>
    <w:rsid w:val="00AE6C97"/>
    <w:rsid w:val="00AF09D6"/>
    <w:rsid w:val="00AF2E94"/>
    <w:rsid w:val="00AF71C4"/>
    <w:rsid w:val="00AF786B"/>
    <w:rsid w:val="00B02A92"/>
    <w:rsid w:val="00B044EF"/>
    <w:rsid w:val="00B13F4E"/>
    <w:rsid w:val="00B15E17"/>
    <w:rsid w:val="00B22496"/>
    <w:rsid w:val="00B238E7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778E9"/>
    <w:rsid w:val="00B83837"/>
    <w:rsid w:val="00BA02AD"/>
    <w:rsid w:val="00BA4E80"/>
    <w:rsid w:val="00BB0B31"/>
    <w:rsid w:val="00BB3814"/>
    <w:rsid w:val="00BC292B"/>
    <w:rsid w:val="00BC4211"/>
    <w:rsid w:val="00BC59F4"/>
    <w:rsid w:val="00BC7C69"/>
    <w:rsid w:val="00BD38A5"/>
    <w:rsid w:val="00BD54FD"/>
    <w:rsid w:val="00BE38B5"/>
    <w:rsid w:val="00BE5DB3"/>
    <w:rsid w:val="00BE7E4D"/>
    <w:rsid w:val="00BF31F0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47C13"/>
    <w:rsid w:val="00C5437D"/>
    <w:rsid w:val="00C55581"/>
    <w:rsid w:val="00C55F94"/>
    <w:rsid w:val="00C57AB2"/>
    <w:rsid w:val="00C71FD8"/>
    <w:rsid w:val="00C7208D"/>
    <w:rsid w:val="00C73D70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6628"/>
    <w:rsid w:val="00D87B32"/>
    <w:rsid w:val="00D92BF8"/>
    <w:rsid w:val="00D93789"/>
    <w:rsid w:val="00D95DA0"/>
    <w:rsid w:val="00D9614E"/>
    <w:rsid w:val="00DB058B"/>
    <w:rsid w:val="00DB1C14"/>
    <w:rsid w:val="00DB72B8"/>
    <w:rsid w:val="00DC7E33"/>
    <w:rsid w:val="00DE0F2F"/>
    <w:rsid w:val="00DE56E0"/>
    <w:rsid w:val="00DF1119"/>
    <w:rsid w:val="00DF2700"/>
    <w:rsid w:val="00E00046"/>
    <w:rsid w:val="00E0060F"/>
    <w:rsid w:val="00E052C2"/>
    <w:rsid w:val="00E1037D"/>
    <w:rsid w:val="00E10DF7"/>
    <w:rsid w:val="00E11D8D"/>
    <w:rsid w:val="00E131B6"/>
    <w:rsid w:val="00E24959"/>
    <w:rsid w:val="00E45D15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261D7"/>
    <w:rsid w:val="00F36B5B"/>
    <w:rsid w:val="00F407B1"/>
    <w:rsid w:val="00F4252A"/>
    <w:rsid w:val="00F47DD4"/>
    <w:rsid w:val="00F65CCD"/>
    <w:rsid w:val="00F66371"/>
    <w:rsid w:val="00F74F78"/>
    <w:rsid w:val="00F774A2"/>
    <w:rsid w:val="00F80F46"/>
    <w:rsid w:val="00F8643E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  <w:style w:type="paragraph" w:customStyle="1" w:styleId="metin">
    <w:name w:val="metin"/>
    <w:basedOn w:val="Normal"/>
    <w:rsid w:val="00BF31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31-4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DGM</cp:lastModifiedBy>
  <cp:revision>91</cp:revision>
  <cp:lastPrinted>2025-07-29T10:32:00Z</cp:lastPrinted>
  <dcterms:created xsi:type="dcterms:W3CDTF">2026-06-17T13:38:00Z</dcterms:created>
  <dcterms:modified xsi:type="dcterms:W3CDTF">2026-08-03T07:15:00Z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