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5CCEB065" w14:textId="67146C72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C3418">
        <w:rPr>
          <w:rFonts w:asciiTheme="minorHAnsi" w:hAnsiTheme="minorHAnsi" w:cstheme="minorHAnsi"/>
          <w:b/>
          <w:bCs/>
          <w:sz w:val="28"/>
          <w:szCs w:val="36"/>
        </w:rPr>
        <w:t>15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3F96553" w:rsidR="00624D5E" w:rsidRPr="00A6716D" w:rsidRDefault="00624D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CD41D6">
        <w:rPr>
          <w:rFonts w:asciiTheme="minorHAnsi" w:hAnsiTheme="minorHAnsi" w:cstheme="minorHAnsi"/>
          <w:bCs/>
          <w:sz w:val="28"/>
          <w:szCs w:val="28"/>
        </w:rPr>
        <w:t>09</w:t>
      </w:r>
      <w:r w:rsidR="0089751E">
        <w:rPr>
          <w:rFonts w:asciiTheme="minorHAnsi" w:hAnsiTheme="minorHAnsi" w:cstheme="minorHAnsi"/>
          <w:bCs/>
          <w:sz w:val="28"/>
          <w:szCs w:val="28"/>
        </w:rPr>
        <w:t>.01.2026</w:t>
      </w:r>
    </w:p>
    <w:p w14:paraId="14F09C3B" w14:textId="556131AC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A00BF">
        <w:rPr>
          <w:rFonts w:asciiTheme="minorHAnsi" w:hAnsiTheme="minorHAnsi" w:cstheme="minorHAnsi"/>
          <w:bCs/>
          <w:sz w:val="28"/>
          <w:szCs w:val="28"/>
        </w:rPr>
        <w:t>İhracat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784BE34" w14:textId="4D5A2955" w:rsidR="00643053" w:rsidRDefault="008C3418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REVİZE PEM KAPSAMI İHRACATLARDA MENŞE İSPAT BELGELERİNE</w:t>
      </w:r>
    </w:p>
    <w:p w14:paraId="4B9A83B3" w14:textId="72FF6914" w:rsidR="008C3418" w:rsidRDefault="008C3418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KÜMÜLASYON BİLGİLERİNİN KAYDEDİLMESİ</w:t>
      </w:r>
    </w:p>
    <w:p w14:paraId="54A3018B" w14:textId="77777777" w:rsidR="00B71464" w:rsidRPr="00F46C92" w:rsidRDefault="00B71464" w:rsidP="00B71464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C7F1D65" w14:textId="77777777" w:rsidR="00B71464" w:rsidRDefault="00B71464" w:rsidP="00B71464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39774C0" w14:textId="3DD15486" w:rsidR="00B71464" w:rsidRDefault="008C3418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31.12.2025 tarihli 33124 sayılı resmi gazetede yayımlanan, </w:t>
      </w:r>
      <w:r w:rsidRPr="00A975FA">
        <w:rPr>
          <w:rFonts w:asciiTheme="minorHAnsi" w:hAnsiTheme="minorHAnsi" w:cstheme="minorHAnsi"/>
          <w:b/>
          <w:color w:val="000000"/>
        </w:rPr>
        <w:t xml:space="preserve">1/2023 </w:t>
      </w:r>
      <w:proofErr w:type="spellStart"/>
      <w:r w:rsidRPr="00A975FA">
        <w:rPr>
          <w:rFonts w:asciiTheme="minorHAnsi" w:hAnsiTheme="minorHAnsi" w:cstheme="minorHAnsi"/>
          <w:b/>
          <w:color w:val="000000"/>
        </w:rPr>
        <w:t>Pan</w:t>
      </w:r>
      <w:proofErr w:type="spellEnd"/>
      <w:r w:rsidRPr="00A975FA">
        <w:rPr>
          <w:rFonts w:asciiTheme="minorHAnsi" w:hAnsiTheme="minorHAnsi" w:cstheme="minorHAnsi"/>
          <w:b/>
          <w:color w:val="000000"/>
        </w:rPr>
        <w:t xml:space="preserve">-Avrupa-Akdeniz Tercihli Menşe Kurallarına Dair Bölgesel Konvansiyon Ortak Komitesi Kararı Kapsamı Tercihli Menşe Kuralları Hakkında Yönetmeliğin </w:t>
      </w:r>
      <w:r>
        <w:rPr>
          <w:rFonts w:asciiTheme="minorHAnsi" w:hAnsiTheme="minorHAnsi" w:cstheme="minorHAnsi"/>
          <w:color w:val="000000"/>
        </w:rPr>
        <w:t xml:space="preserve">tadili ile ihraç eşyasının </w:t>
      </w:r>
      <w:proofErr w:type="gramStart"/>
      <w:r w:rsidRPr="00A975FA">
        <w:rPr>
          <w:rFonts w:asciiTheme="minorHAnsi" w:hAnsiTheme="minorHAnsi" w:cstheme="minorHAnsi"/>
          <w:b/>
          <w:color w:val="000000"/>
        </w:rPr>
        <w:t>kümülasyonla</w:t>
      </w:r>
      <w:proofErr w:type="gramEnd"/>
      <w:r>
        <w:rPr>
          <w:rFonts w:asciiTheme="minorHAnsi" w:hAnsiTheme="minorHAnsi" w:cstheme="minorHAnsi"/>
          <w:color w:val="000000"/>
        </w:rPr>
        <w:t xml:space="preserve"> elde edilmiş olması halinde menşe ispat belgesine “CUMULATION APPLIED WHIT (Taraf ülke/ülkelerin İngilizce isim/isimleri) </w:t>
      </w:r>
      <w:proofErr w:type="spellStart"/>
      <w:r>
        <w:rPr>
          <w:rFonts w:asciiTheme="minorHAnsi" w:hAnsiTheme="minorHAnsi" w:cstheme="minorHAnsi"/>
          <w:color w:val="000000"/>
        </w:rPr>
        <w:t>nin</w:t>
      </w:r>
      <w:proofErr w:type="spellEnd"/>
      <w:r>
        <w:rPr>
          <w:rFonts w:asciiTheme="minorHAnsi" w:hAnsiTheme="minorHAnsi" w:cstheme="minorHAnsi"/>
          <w:color w:val="000000"/>
        </w:rPr>
        <w:t xml:space="preserve"> yazılması; </w:t>
      </w:r>
      <w:r w:rsidR="00A975FA" w:rsidRPr="00A975FA">
        <w:rPr>
          <w:rFonts w:asciiTheme="minorHAnsi" w:hAnsiTheme="minorHAnsi" w:cstheme="minorHAnsi"/>
          <w:b/>
          <w:color w:val="000000"/>
        </w:rPr>
        <w:t>menşe ispat belgesi</w:t>
      </w:r>
      <w:r w:rsidR="00A975FA">
        <w:rPr>
          <w:rFonts w:asciiTheme="minorHAnsi" w:hAnsiTheme="minorHAnsi" w:cstheme="minorHAnsi"/>
          <w:color w:val="000000"/>
        </w:rPr>
        <w:t xml:space="preserve"> olarak </w:t>
      </w:r>
      <w:r w:rsidR="00A975FA" w:rsidRPr="00A975FA">
        <w:rPr>
          <w:rFonts w:asciiTheme="minorHAnsi" w:hAnsiTheme="minorHAnsi" w:cstheme="minorHAnsi"/>
          <w:b/>
          <w:color w:val="000000"/>
        </w:rPr>
        <w:t>EUR.1</w:t>
      </w:r>
      <w:r w:rsidR="00A975FA">
        <w:rPr>
          <w:rFonts w:asciiTheme="minorHAnsi" w:hAnsiTheme="minorHAnsi" w:cstheme="minorHAnsi"/>
          <w:color w:val="000000"/>
        </w:rPr>
        <w:t xml:space="preserve"> kullanıldığında da belgenin </w:t>
      </w:r>
      <w:r w:rsidR="00A975FA" w:rsidRPr="00A975FA">
        <w:rPr>
          <w:rFonts w:asciiTheme="minorHAnsi" w:hAnsiTheme="minorHAnsi" w:cstheme="minorHAnsi"/>
          <w:b/>
          <w:color w:val="000000"/>
        </w:rPr>
        <w:t>7 numaralı kutucuğuna</w:t>
      </w:r>
      <w:r w:rsidR="00A975FA">
        <w:rPr>
          <w:rFonts w:asciiTheme="minorHAnsi" w:hAnsiTheme="minorHAnsi" w:cstheme="minorHAnsi"/>
          <w:color w:val="000000"/>
        </w:rPr>
        <w:t xml:space="preserve"> aynı ibarenin derç edilmesinin zorunlu olduğunun hatırlatıldığı görülmektedir. </w:t>
      </w:r>
      <w:r>
        <w:rPr>
          <w:rFonts w:asciiTheme="minorHAnsi" w:hAnsiTheme="minorHAnsi" w:cstheme="minorHAnsi"/>
          <w:color w:val="000000"/>
        </w:rPr>
        <w:t xml:space="preserve"> </w:t>
      </w:r>
    </w:p>
    <w:p w14:paraId="6466A10C" w14:textId="77777777" w:rsidR="00B71464" w:rsidRPr="00C5667E" w:rsidRDefault="00B71464" w:rsidP="00B71464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503D2525" w14:textId="2EC4FDFF" w:rsidR="00B71464" w:rsidRDefault="00B71464" w:rsidP="00B71464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2A00BF">
        <w:rPr>
          <w:rFonts w:asciiTheme="minorHAnsi" w:hAnsiTheme="minorHAnsi" w:cstheme="minorHAnsi"/>
        </w:rPr>
        <w:t>Gümrükler Genel Müdürlü</w:t>
      </w:r>
      <w:r w:rsidR="00A975FA">
        <w:rPr>
          <w:rFonts w:asciiTheme="minorHAnsi" w:hAnsiTheme="minorHAnsi" w:cstheme="minorHAnsi"/>
        </w:rPr>
        <w:t xml:space="preserve">ğünün 07.01.2026 günlü </w:t>
      </w:r>
      <w:proofErr w:type="gramStart"/>
      <w:r w:rsidR="00A975FA">
        <w:rPr>
          <w:rFonts w:asciiTheme="minorHAnsi" w:hAnsiTheme="minorHAnsi" w:cstheme="minorHAnsi"/>
        </w:rPr>
        <w:t>117500793</w:t>
      </w:r>
      <w:proofErr w:type="gramEnd"/>
      <w:r w:rsidR="002A00BF">
        <w:rPr>
          <w:rFonts w:asciiTheme="minorHAnsi" w:hAnsiTheme="minorHAnsi" w:cstheme="minorHAnsi"/>
        </w:rPr>
        <w:t xml:space="preserve"> sayılı yazısı</w:t>
      </w:r>
      <w:r w:rsidR="00B022E8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aşağıda olup</w:t>
      </w:r>
      <w:r>
        <w:rPr>
          <w:rFonts w:asciiTheme="minorHAnsi" w:hAnsiTheme="minorHAnsi" w:cstheme="minorHAnsi"/>
          <w:color w:val="000000"/>
        </w:rPr>
        <w:t>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3780FDFF" w14:textId="03FCF5B7" w:rsidR="00B71464" w:rsidRDefault="00B71464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A6B1FA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1AAB4AE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8644619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E1F4EF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bookmarkStart w:id="0" w:name="_GoBack"/>
      <w:bookmarkEnd w:id="0"/>
    </w:p>
    <w:p w14:paraId="6C7E7C71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4B78F290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9FE4D5C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BEAB477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6619FE63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410EE8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E5A62E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70"/>
      </w:tblGrid>
      <w:tr w:rsidR="002A00BF" w:rsidRPr="002A00BF" w14:paraId="32706BEC" w14:textId="77777777" w:rsidTr="002A00BF"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037DC8E" w14:textId="77777777" w:rsidR="002A00BF" w:rsidRDefault="002A00BF"/>
          <w:tbl>
            <w:tblPr>
              <w:tblW w:w="5000" w:type="pct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0470"/>
            </w:tblGrid>
            <w:tr w:rsidR="002A00BF" w:rsidRPr="002A00BF" w14:paraId="611A8BD6" w14:textId="77777777">
              <w:tc>
                <w:tcPr>
                  <w:tcW w:w="5000" w:type="pct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14:paraId="02AA7A18" w14:textId="3A7DE5B8" w:rsidR="002A00BF" w:rsidRPr="002A00BF" w:rsidRDefault="00A975FA" w:rsidP="002A00BF">
                  <w:pPr>
                    <w:spacing w:before="100" w:beforeAutospacing="1"/>
                    <w:rPr>
                      <w:rFonts w:ascii="Times New Roman" w:hAnsi="Times New Roman" w:cs="Times New Roman"/>
                      <w:color w:val="000000"/>
                      <w:sz w:val="24"/>
                      <w:szCs w:val="24"/>
                      <w:lang w:eastAsia="tr-TR"/>
                    </w:rPr>
                  </w:pPr>
                  <w:r>
                    <w:rPr>
                      <w:rFonts w:ascii="Times New Roman" w:hAnsi="Times New Roman" w:cs="Times New Roman"/>
                      <w:b/>
                      <w:bCs/>
                      <w:color w:val="000000"/>
                      <w:sz w:val="24"/>
                      <w:szCs w:val="24"/>
                      <w:lang w:eastAsia="tr-TR"/>
                    </w:rPr>
                    <w:pict w14:anchorId="0FB6A86A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523pt;height:521.85pt">
                        <v:imagedata r:id="rId8" o:title="WhatsApp Image 2026-01-09 at 15.21.49"/>
                      </v:shape>
                    </w:pict>
                  </w:r>
                </w:p>
              </w:tc>
            </w:tr>
          </w:tbl>
          <w:p w14:paraId="52737586" w14:textId="77777777" w:rsidR="002A00BF" w:rsidRPr="002A00BF" w:rsidRDefault="002A00BF" w:rsidP="002A00BF">
            <w:pPr>
              <w:rPr>
                <w:rFonts w:ascii="Times New Roman" w:hAnsi="Times New Roman" w:cs="Times New Roman"/>
                <w:sz w:val="24"/>
                <w:szCs w:val="24"/>
                <w:lang w:eastAsia="tr-TR"/>
              </w:rPr>
            </w:pPr>
          </w:p>
        </w:tc>
      </w:tr>
    </w:tbl>
    <w:p w14:paraId="352532FD" w14:textId="77777777" w:rsidR="00643053" w:rsidRDefault="00643053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643053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EA2054D" w14:textId="77777777" w:rsidR="008625A3" w:rsidRDefault="008625A3" w:rsidP="00432733">
      <w:r>
        <w:separator/>
      </w:r>
    </w:p>
  </w:endnote>
  <w:endnote w:type="continuationSeparator" w:id="0">
    <w:p w14:paraId="29083112" w14:textId="77777777" w:rsidR="008625A3" w:rsidRDefault="008625A3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11AFA3" w14:textId="77777777" w:rsidR="008625A3" w:rsidRDefault="008625A3" w:rsidP="00432733">
      <w:r>
        <w:separator/>
      </w:r>
    </w:p>
  </w:footnote>
  <w:footnote w:type="continuationSeparator" w:id="0">
    <w:p w14:paraId="271720D7" w14:textId="77777777" w:rsidR="008625A3" w:rsidRDefault="008625A3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8625A3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625A3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8625A3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40A7"/>
    <w:rsid w:val="005D58F8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1F94C88-2227-479C-9A2C-4ADD44793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4398</TotalTime>
  <Pages>2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1034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1102</cp:revision>
  <dcterms:created xsi:type="dcterms:W3CDTF">2023-12-30T17:34:00Z</dcterms:created>
  <dcterms:modified xsi:type="dcterms:W3CDTF">2026-01-09T13:07:00Z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