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5208A9D0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61116">
        <w:rPr>
          <w:rFonts w:asciiTheme="minorHAnsi" w:hAnsiTheme="minorHAnsi" w:cstheme="minorHAnsi"/>
          <w:b/>
          <w:bCs/>
          <w:sz w:val="28"/>
          <w:szCs w:val="36"/>
        </w:rPr>
        <w:t>78</w:t>
      </w:r>
    </w:p>
    <w:p w14:paraId="76F4B3DE" w14:textId="5BA05A9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61116">
        <w:rPr>
          <w:rFonts w:asciiTheme="minorHAnsi" w:hAnsiTheme="minorHAnsi" w:cstheme="minorHAnsi"/>
          <w:bCs/>
          <w:sz w:val="28"/>
          <w:szCs w:val="28"/>
        </w:rPr>
        <w:t>17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1C4ABA5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61116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1B74D58" w14:textId="76BDEAF3" w:rsidR="008D2212" w:rsidRDefault="00B6111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TİCARİ MAKSATLAR DIŞINDA YURT DIŞINDAN GETİRİLECEK TELEVİZYON, RADYO, VİDEO VE</w:t>
      </w:r>
    </w:p>
    <w:p w14:paraId="6EEB765E" w14:textId="45552455" w:rsidR="00B61116" w:rsidRDefault="00B6111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BİRLEŞİK CİHAZLAR İLE BUNLARIN DIŞINDAKİ GÖRSEL VE/VEYA İŞİTSEL YAYINLARI</w:t>
      </w:r>
    </w:p>
    <w:p w14:paraId="6E5FB462" w14:textId="13051867" w:rsidR="00B61116" w:rsidRDefault="00B6111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ALABİLEN CİHAZLAR İÇİN GEÇERLİ OLMAK ÜZERE BELİRTİLEN ÜCRETLERİN</w:t>
      </w:r>
    </w:p>
    <w:p w14:paraId="4585DF51" w14:textId="73978657" w:rsidR="00B61116" w:rsidRPr="008D2212" w:rsidRDefault="00B6111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ALINMASI HAKKINDA KARAR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1A92AA4" w14:textId="33585C58" w:rsidR="00661F6F" w:rsidRDefault="00B61116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C.başkanlığının</w:t>
      </w:r>
      <w:proofErr w:type="spellEnd"/>
      <w:r>
        <w:rPr>
          <w:color w:val="000000"/>
          <w:sz w:val="24"/>
          <w:szCs w:val="24"/>
        </w:rPr>
        <w:t xml:space="preserve"> 11065 sayılı kararı </w:t>
      </w:r>
      <w:proofErr w:type="gramStart"/>
      <w:r>
        <w:rPr>
          <w:color w:val="000000"/>
          <w:sz w:val="24"/>
          <w:szCs w:val="24"/>
        </w:rPr>
        <w:t>ile,</w:t>
      </w:r>
      <w:proofErr w:type="gramEnd"/>
      <w:r>
        <w:rPr>
          <w:color w:val="000000"/>
          <w:sz w:val="24"/>
          <w:szCs w:val="24"/>
        </w:rPr>
        <w:t xml:space="preserve"> maktu vergilerin 23.12.2019 tarihine 1841 Sayılı </w:t>
      </w:r>
      <w:proofErr w:type="spellStart"/>
      <w:r>
        <w:rPr>
          <w:color w:val="000000"/>
          <w:sz w:val="24"/>
          <w:szCs w:val="24"/>
        </w:rPr>
        <w:t>C.başkanlığı</w:t>
      </w:r>
      <w:proofErr w:type="spellEnd"/>
      <w:r>
        <w:rPr>
          <w:color w:val="000000"/>
          <w:sz w:val="24"/>
          <w:szCs w:val="24"/>
        </w:rPr>
        <w:t xml:space="preserve"> Kararında belirtilen tutarlarda alınmasına devam edileceğinin ve bunun 01.01.2026 tarihinden geçerli olacağının kararlaştırıldığı görülmüştür.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F84DAC9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B61116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B552A3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D4243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216CC3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0FA62C49" w14:textId="7F046EF1" w:rsidR="00661F6F" w:rsidRDefault="00B61116" w:rsidP="00B61116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B61116">
          <w:rPr>
            <w:rStyle w:val="Kpr"/>
          </w:rPr>
          <w:t>https://www.resmigazete.gov.tr/eskiler/2026/03/20260317-4.pdf</w:t>
        </w:r>
      </w:hyperlink>
    </w:p>
    <w:p w14:paraId="74FDA41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18DE432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B782F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CB5AE9A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43FD746" w14:textId="77777777" w:rsidR="00661F6F" w:rsidRPr="001C5AAA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64AA9F32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924F3" w14:textId="77777777" w:rsidR="007E4A7E" w:rsidRDefault="007E4A7E" w:rsidP="00432733">
      <w:r>
        <w:separator/>
      </w:r>
    </w:p>
  </w:endnote>
  <w:endnote w:type="continuationSeparator" w:id="0">
    <w:p w14:paraId="0FEE0630" w14:textId="77777777" w:rsidR="007E4A7E" w:rsidRDefault="007E4A7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70856" w14:textId="77777777" w:rsidR="007E4A7E" w:rsidRDefault="007E4A7E" w:rsidP="00432733">
      <w:r>
        <w:separator/>
      </w:r>
    </w:p>
  </w:footnote>
  <w:footnote w:type="continuationSeparator" w:id="0">
    <w:p w14:paraId="1DE480CE" w14:textId="77777777" w:rsidR="007E4A7E" w:rsidRDefault="007E4A7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E4A7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4A7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E4A7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17-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1F6C57E-D09C-4E5A-9899-8A95FF872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5192</TotalTime>
  <Pages>2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1199</cp:revision>
  <dcterms:created xsi:type="dcterms:W3CDTF">2023-12-30T17:34:00Z</dcterms:created>
  <dcterms:modified xsi:type="dcterms:W3CDTF">2026-03-17T06:32:00Z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