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2E25A080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037BC">
        <w:rPr>
          <w:rFonts w:asciiTheme="minorHAnsi" w:hAnsiTheme="minorHAnsi" w:cstheme="minorHAnsi"/>
          <w:b/>
          <w:bCs/>
          <w:sz w:val="28"/>
          <w:szCs w:val="36"/>
        </w:rPr>
        <w:t>264</w:t>
      </w:r>
    </w:p>
    <w:p w14:paraId="287E0BE0" w14:textId="59D58DC7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D037BC">
        <w:rPr>
          <w:rFonts w:asciiTheme="minorHAnsi" w:hAnsiTheme="minorHAnsi" w:cstheme="minorHAnsi"/>
          <w:sz w:val="24"/>
          <w:szCs w:val="24"/>
        </w:rPr>
        <w:t>13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7ABFBE73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D037BC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6BE923D2" w14:textId="77777777" w:rsidR="00D037BC" w:rsidRPr="00D037BC" w:rsidRDefault="00D037BC" w:rsidP="00D037BC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D037BC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6A1027D9" w14:textId="77777777" w:rsidR="00D037BC" w:rsidRPr="00D037BC" w:rsidRDefault="00D037BC" w:rsidP="00D037BC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D037BC">
        <w:rPr>
          <w:rFonts w:asciiTheme="minorHAnsi" w:hAnsiTheme="minorHAnsi" w:cstheme="minorHAnsi"/>
          <w:b/>
          <w:bCs/>
          <w:color w:val="000000"/>
        </w:rPr>
        <w:t>(TEBLİĞ NO: 2025/41)</w:t>
      </w:r>
    </w:p>
    <w:p w14:paraId="666BC307" w14:textId="77777777" w:rsidR="00EE2BCA" w:rsidRDefault="00EE2BCA" w:rsidP="007324DA">
      <w:pPr>
        <w:pStyle w:val="ortabalkbold"/>
        <w:spacing w:before="0" w:beforeAutospacing="0" w:after="0" w:afterAutospacing="0" w:line="240" w:lineRule="atLeast"/>
        <w:rPr>
          <w:rStyle w:val="grame"/>
          <w:rFonts w:asciiTheme="minorHAnsi" w:hAnsiTheme="minorHAnsi" w:cstheme="minorHAnsi"/>
          <w:b/>
          <w:bCs/>
          <w:color w:val="000000"/>
        </w:rPr>
      </w:pPr>
    </w:p>
    <w:p w14:paraId="05839916" w14:textId="25D40D51" w:rsidR="007324DA" w:rsidRPr="00D037BC" w:rsidRDefault="00D037BC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2025/10 sayılı Tebliğ</w:t>
      </w:r>
      <w:r w:rsidRPr="00D037BC">
        <w:rPr>
          <w:rFonts w:asciiTheme="minorHAnsi" w:hAnsiTheme="minorHAnsi" w:cstheme="minorHAnsi"/>
          <w:color w:val="000000"/>
        </w:rPr>
        <w:t xml:space="preserve"> ile Çin Halk Cumhuriyeti menşeli </w:t>
      </w:r>
      <w:r w:rsidRPr="00D037BC">
        <w:rPr>
          <w:rFonts w:asciiTheme="minorHAnsi" w:hAnsiTheme="minorHAnsi" w:cstheme="minorHAnsi"/>
          <w:b/>
          <w:color w:val="000000"/>
        </w:rPr>
        <w:t>8541.90.00.00.11</w:t>
      </w:r>
      <w:r w:rsidRPr="00D037BC">
        <w:rPr>
          <w:rFonts w:asciiTheme="minorHAnsi" w:hAnsiTheme="minorHAnsi" w:cstheme="minorHAnsi"/>
          <w:color w:val="000000"/>
        </w:rPr>
        <w:t xml:space="preserve"> gümrük tarife istatistik pozisyonu altında sınıflandırılan “</w:t>
      </w:r>
      <w:proofErr w:type="spellStart"/>
      <w:r w:rsidRPr="00D037BC">
        <w:rPr>
          <w:rStyle w:val="spelle"/>
          <w:rFonts w:asciiTheme="minorHAnsi" w:hAnsiTheme="minorHAnsi" w:cstheme="minorHAnsi"/>
          <w:color w:val="000000"/>
        </w:rPr>
        <w:t>fotovoltaik</w:t>
      </w:r>
      <w:proofErr w:type="spellEnd"/>
      <w:r w:rsidRPr="00D037BC">
        <w:rPr>
          <w:rFonts w:asciiTheme="minorHAnsi" w:hAnsiTheme="minorHAnsi" w:cstheme="minorHAnsi"/>
          <w:color w:val="000000"/>
        </w:rPr>
        <w:t xml:space="preserve"> paneller için alüminyum çerçeveler” ürününe yönelik başlatılan </w:t>
      </w:r>
      <w:proofErr w:type="gramStart"/>
      <w:r w:rsidRPr="00D037BC">
        <w:rPr>
          <w:rStyle w:val="grame"/>
          <w:rFonts w:asciiTheme="minorHAnsi" w:hAnsiTheme="minorHAnsi" w:cstheme="minorHAnsi"/>
          <w:color w:val="000000"/>
        </w:rPr>
        <w:t>damping</w:t>
      </w:r>
      <w:proofErr w:type="gramEnd"/>
      <w:r w:rsidRPr="00D037BC">
        <w:rPr>
          <w:rFonts w:asciiTheme="minorHAnsi" w:hAnsiTheme="minorHAnsi" w:cstheme="minorHAnsi"/>
          <w:color w:val="000000"/>
        </w:rPr>
        <w:t xml:space="preserve"> soruşturmasının ön belirlemelerine istinaden </w:t>
      </w:r>
      <w:r>
        <w:rPr>
          <w:rFonts w:asciiTheme="minorHAnsi" w:hAnsiTheme="minorHAnsi" w:cstheme="minorHAnsi"/>
          <w:color w:val="000000"/>
        </w:rPr>
        <w:t>tabloda belirtilen firmalar için, CIF kıymetin belirlinmiş oranı üzerinden teminat alınarak işlem tesisi gibi</w:t>
      </w:r>
      <w:r w:rsidRPr="00D037BC">
        <w:rPr>
          <w:rFonts w:asciiTheme="minorHAnsi" w:hAnsiTheme="minorHAnsi" w:cstheme="minorHAnsi"/>
          <w:color w:val="000000"/>
        </w:rPr>
        <w:t xml:space="preserve"> geçici</w:t>
      </w:r>
      <w:r>
        <w:rPr>
          <w:rFonts w:asciiTheme="minorHAnsi" w:hAnsiTheme="minorHAnsi" w:cstheme="minorHAnsi"/>
          <w:color w:val="000000"/>
        </w:rPr>
        <w:t xml:space="preserve"> bir önlem kararı alınmıştır. </w:t>
      </w:r>
    </w:p>
    <w:p w14:paraId="04201B6D" w14:textId="77777777" w:rsidR="00D037BC" w:rsidRDefault="00D037BC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23BED0D7" w14:textId="4B5A3540" w:rsidR="00704C95" w:rsidRPr="00662104" w:rsidRDefault="00704C95" w:rsidP="007324DA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713CC9">
        <w:rPr>
          <w:rFonts w:asciiTheme="minorHAnsi" w:hAnsiTheme="minorHAnsi" w:cstheme="minorHAnsi"/>
        </w:rPr>
        <w:t>İlgili</w:t>
      </w:r>
      <w:r w:rsidRPr="00916250">
        <w:rPr>
          <w:rFonts w:asciiTheme="minorHAnsi" w:hAnsiTheme="minorHAnsi" w:cstheme="minorHAnsi"/>
        </w:rPr>
        <w:t xml:space="preserve"> </w:t>
      </w:r>
      <w:r w:rsidR="007324DA">
        <w:rPr>
          <w:rFonts w:asciiTheme="minorHAnsi" w:hAnsiTheme="minorHAnsi" w:cstheme="minorHAnsi"/>
        </w:rPr>
        <w:t>resmi gazete linki aşağıda</w:t>
      </w:r>
      <w:r w:rsidR="00786DC6">
        <w:rPr>
          <w:rFonts w:asciiTheme="minorHAnsi" w:hAnsiTheme="minorHAnsi" w:cstheme="minorHAnsi"/>
        </w:rPr>
        <w:t xml:space="preserve"> </w:t>
      </w:r>
      <w:r w:rsidR="00850CCA">
        <w:rPr>
          <w:rFonts w:asciiTheme="minorHAnsi" w:hAnsiTheme="minorHAnsi" w:cstheme="minorHAnsi"/>
          <w:color w:val="000000"/>
        </w:rPr>
        <w:t>olup,</w:t>
      </w:r>
      <w:r w:rsidRPr="00254E10">
        <w:rPr>
          <w:rFonts w:asciiTheme="minorHAnsi" w:hAnsiTheme="minorHAnsi" w:cstheme="minorHAnsi"/>
          <w:color w:val="000000"/>
        </w:rPr>
        <w:t xml:space="preserve"> s</w:t>
      </w:r>
      <w:r w:rsidRPr="00254E10">
        <w:rPr>
          <w:rFonts w:asciiTheme="minorHAnsi" w:hAnsiTheme="minorHAnsi" w:cstheme="minorHAnsi"/>
        </w:rPr>
        <w:t>oru ve soru</w:t>
      </w:r>
      <w:r w:rsidR="00F250F0">
        <w:rPr>
          <w:rFonts w:asciiTheme="minorHAnsi" w:hAnsiTheme="minorHAnsi" w:cstheme="minorHAnsi"/>
        </w:rPr>
        <w:t xml:space="preserve">nlarda aşağıda iletişim bilgisi </w:t>
      </w:r>
      <w:r w:rsidRPr="00254E10">
        <w:rPr>
          <w:rFonts w:asciiTheme="minorHAnsi" w:hAnsiTheme="minorHAnsi" w:cstheme="minorHAnsi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4E84C948" w14:textId="530F99F1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bookmarkStart w:id="0" w:name="_GoBack"/>
      <w:bookmarkEnd w:id="0"/>
    </w:p>
    <w:p w14:paraId="572AABD7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B0F4B66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4CC37EF" w14:textId="64026540" w:rsidR="00226113" w:rsidRDefault="00D037BC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hyperlink r:id="rId8" w:history="1">
        <w:r w:rsidRPr="00D037BC">
          <w:rPr>
            <w:rStyle w:val="Kpr"/>
          </w:rPr>
          <w:t>https://www.resmigazete.gov.tr/eskiler/2025/12/20251213-9.htm</w:t>
        </w:r>
      </w:hyperlink>
    </w:p>
    <w:p w14:paraId="198AA84A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766D7E6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F759B86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1DDC3F05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256A6667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DE7511C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2E1F9B41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0D93DEAA" w14:textId="77777777" w:rsidR="00226113" w:rsidRDefault="00226113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DC3E533" w14:textId="77777777" w:rsidR="00226113" w:rsidRPr="00964D0D" w:rsidRDefault="00226113">
      <w:pPr>
        <w:rPr>
          <w:rFonts w:ascii="Times New Roman" w:hAnsi="Times New Roman" w:cs="Times New Roman"/>
          <w:bCs/>
          <w:color w:val="000000"/>
          <w:sz w:val="24"/>
          <w:szCs w:val="24"/>
          <w:lang w:eastAsia="tr-TR"/>
        </w:rPr>
      </w:pPr>
    </w:p>
    <w:p w14:paraId="0B553BDE" w14:textId="77777777" w:rsidR="00226113" w:rsidRDefault="00226113" w:rsidP="00964D0D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sectPr w:rsidR="0022611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FBC9BB" w14:textId="77777777" w:rsidR="007E2AF0" w:rsidRDefault="007E2AF0" w:rsidP="00432733">
      <w:r>
        <w:separator/>
      </w:r>
    </w:p>
  </w:endnote>
  <w:endnote w:type="continuationSeparator" w:id="0">
    <w:p w14:paraId="484DDE7A" w14:textId="77777777" w:rsidR="007E2AF0" w:rsidRDefault="007E2AF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6E25F9" w14:textId="77777777" w:rsidR="007E2AF0" w:rsidRDefault="007E2AF0" w:rsidP="00432733">
      <w:r>
        <w:separator/>
      </w:r>
    </w:p>
  </w:footnote>
  <w:footnote w:type="continuationSeparator" w:id="0">
    <w:p w14:paraId="34398ED6" w14:textId="77777777" w:rsidR="007E2AF0" w:rsidRDefault="007E2AF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E2AF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2AF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E2AF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C93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13-9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461B05A-DA35-43ED-B5BF-DFE4B68AF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3660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879</cp:revision>
  <dcterms:created xsi:type="dcterms:W3CDTF">2023-12-30T17:34:00Z</dcterms:created>
  <dcterms:modified xsi:type="dcterms:W3CDTF">2025-12-13T05:38:00Z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