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4AF8B0CB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DE2C20">
        <w:rPr>
          <w:rFonts w:asciiTheme="minorHAnsi" w:hAnsiTheme="minorHAnsi" w:cstheme="minorHAnsi"/>
          <w:b/>
          <w:bCs/>
          <w:sz w:val="28"/>
          <w:szCs w:val="36"/>
        </w:rPr>
        <w:t>120</w:t>
      </w:r>
    </w:p>
    <w:p w14:paraId="76F4B3DE" w14:textId="171A649F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DE2C20">
        <w:rPr>
          <w:rFonts w:asciiTheme="minorHAnsi" w:hAnsiTheme="minorHAnsi" w:cstheme="minorHAnsi"/>
          <w:bCs/>
          <w:sz w:val="28"/>
          <w:szCs w:val="28"/>
        </w:rPr>
        <w:t>23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0DB0DA2C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DE2C20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2BC221F8" w14:textId="77777777" w:rsidR="00DE2C20" w:rsidRDefault="00DE2C20" w:rsidP="00257E19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İHRACAT:2026/2 SAYILI TEBLİĞDEN DÜZENLENEN EK SÜRELERE</w:t>
      </w:r>
    </w:p>
    <w:p w14:paraId="63BA9477" w14:textId="519DE38F" w:rsidR="00D905A7" w:rsidRPr="00257E19" w:rsidRDefault="00DE2C20" w:rsidP="00257E19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 İLİŞKİN AÇIKLAMA</w:t>
      </w:r>
    </w:p>
    <w:p w14:paraId="0495B71D" w14:textId="77777777" w:rsidR="00AB1538" w:rsidRDefault="00AB1538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7340D615" w14:textId="77777777" w:rsidR="00D905A7" w:rsidRDefault="00D905A7" w:rsidP="009A459D">
      <w:pPr>
        <w:spacing w:line="240" w:lineRule="atLeast"/>
        <w:jc w:val="both"/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</w:p>
    <w:p w14:paraId="17CD05CA" w14:textId="3ABC2582" w:rsidR="00D905A7" w:rsidRDefault="00DE2C20" w:rsidP="009A459D">
      <w:pPr>
        <w:spacing w:line="240" w:lineRule="atLeast"/>
        <w:jc w:val="both"/>
        <w:rPr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Gümrükler Genel Müdürlüğü; </w:t>
      </w:r>
      <w:proofErr w:type="gramStart"/>
      <w:r w:rsidRPr="00DE2C20">
        <w:rPr>
          <w:iCs/>
          <w:color w:val="000000"/>
          <w:sz w:val="24"/>
          <w:szCs w:val="24"/>
        </w:rPr>
        <w:t>Dahilde</w:t>
      </w:r>
      <w:proofErr w:type="gramEnd"/>
      <w:r w:rsidRPr="00DE2C20">
        <w:rPr>
          <w:iCs/>
          <w:color w:val="000000"/>
          <w:sz w:val="24"/>
          <w:szCs w:val="24"/>
        </w:rPr>
        <w:t xml:space="preserve"> İşleme Rejimi Tebliği (İhracat: 2006/12)’</w:t>
      </w:r>
      <w:proofErr w:type="spellStart"/>
      <w:r w:rsidRPr="00DE2C20">
        <w:rPr>
          <w:iCs/>
          <w:color w:val="000000"/>
          <w:sz w:val="24"/>
          <w:szCs w:val="24"/>
        </w:rPr>
        <w:t>nde</w:t>
      </w:r>
      <w:proofErr w:type="spellEnd"/>
      <w:r w:rsidRPr="00DE2C20">
        <w:rPr>
          <w:iCs/>
          <w:color w:val="000000"/>
          <w:sz w:val="24"/>
          <w:szCs w:val="24"/>
        </w:rPr>
        <w:t xml:space="preserve"> Değişiklik Yapılmasına Dair Tebliğ (</w:t>
      </w:r>
      <w:r w:rsidRPr="00DE2C20">
        <w:rPr>
          <w:b/>
          <w:iCs/>
          <w:color w:val="000000"/>
          <w:sz w:val="24"/>
          <w:szCs w:val="24"/>
        </w:rPr>
        <w:t>İhracat: 2026/2</w:t>
      </w:r>
      <w:r w:rsidRPr="00DE2C20">
        <w:rPr>
          <w:iCs/>
          <w:color w:val="000000"/>
          <w:sz w:val="24"/>
          <w:szCs w:val="24"/>
        </w:rPr>
        <w:t>)</w:t>
      </w:r>
      <w:r w:rsidRPr="00DE2C20">
        <w:rPr>
          <w:color w:val="000000"/>
          <w:sz w:val="24"/>
          <w:szCs w:val="24"/>
        </w:rPr>
        <w:t> 17 Nisan 2026 tarihli ve 33227 sayılı Resmî Gazete’</w:t>
      </w:r>
      <w:r>
        <w:rPr>
          <w:color w:val="000000"/>
          <w:sz w:val="24"/>
          <w:szCs w:val="24"/>
        </w:rPr>
        <w:t xml:space="preserve"> de yayımlanarak yürürlüğe giren ve ek süre tanıyan değişiklikte süre uzatımı verilecek dahilde işleme izin/belgelerinin,</w:t>
      </w:r>
      <w:r w:rsidRPr="00DE2C20">
        <w:rPr>
          <w:color w:val="000000"/>
          <w:sz w:val="24"/>
          <w:szCs w:val="24"/>
        </w:rPr>
        <w:t xml:space="preserve"> </w:t>
      </w:r>
      <w:r w:rsidRPr="00DE2C20">
        <w:rPr>
          <w:color w:val="000000"/>
          <w:sz w:val="24"/>
          <w:szCs w:val="24"/>
        </w:rPr>
        <w:t xml:space="preserve">küresel ölçekte yaşanan olağandışı gelişmeler de göz önünde bulundurulmak suretiyle, </w:t>
      </w:r>
      <w:r w:rsidRPr="00DE2C20">
        <w:rPr>
          <w:b/>
          <w:color w:val="000000"/>
          <w:sz w:val="24"/>
          <w:szCs w:val="24"/>
        </w:rPr>
        <w:t>düzenlendikleri tarihe bağlı olmaksızın</w:t>
      </w:r>
      <w:r w:rsidRPr="00DE2C20">
        <w:rPr>
          <w:color w:val="000000"/>
          <w:sz w:val="24"/>
          <w:szCs w:val="24"/>
        </w:rPr>
        <w:t xml:space="preserve">, </w:t>
      </w:r>
      <w:r w:rsidRPr="00DE2C20">
        <w:rPr>
          <w:color w:val="000000"/>
          <w:sz w:val="24"/>
          <w:szCs w:val="24"/>
          <w:u w:val="single"/>
        </w:rPr>
        <w:t>halihazırda taahhüt hesabı kapatılmamış</w:t>
      </w:r>
      <w:r w:rsidRPr="00DE2C20">
        <w:rPr>
          <w:color w:val="000000"/>
          <w:sz w:val="24"/>
          <w:szCs w:val="24"/>
        </w:rPr>
        <w:t xml:space="preserve"> tüm dahilde işleme izin belgelerine/dahilde işleme izinlerine yönelik olarak yürürlüğe gir</w:t>
      </w:r>
      <w:r>
        <w:rPr>
          <w:color w:val="000000"/>
          <w:sz w:val="24"/>
          <w:szCs w:val="24"/>
        </w:rPr>
        <w:t>miş bulunduğunu bildirmektedir.</w:t>
      </w:r>
    </w:p>
    <w:p w14:paraId="65923505" w14:textId="77777777" w:rsidR="00DE2C20" w:rsidRPr="00DE2C20" w:rsidRDefault="00DE2C20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6BBDC4B2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DE2C20">
        <w:rPr>
          <w:rFonts w:asciiTheme="minorHAnsi" w:hAnsiTheme="minorHAnsi" w:cstheme="minorHAnsi"/>
          <w:sz w:val="24"/>
          <w:szCs w:val="24"/>
          <w:lang w:eastAsia="tr-TR"/>
        </w:rPr>
        <w:t>Gümrükler Genel Müdürlüğünün 20</w:t>
      </w:r>
      <w:r w:rsidR="00D905A7">
        <w:rPr>
          <w:rFonts w:asciiTheme="minorHAnsi" w:hAnsiTheme="minorHAnsi" w:cstheme="minorHAnsi"/>
          <w:sz w:val="24"/>
          <w:szCs w:val="24"/>
          <w:lang w:eastAsia="tr-TR"/>
        </w:rPr>
        <w:t xml:space="preserve">.04.2026 günlü </w:t>
      </w:r>
      <w:proofErr w:type="gramStart"/>
      <w:r w:rsidR="00D905A7">
        <w:rPr>
          <w:rFonts w:asciiTheme="minorHAnsi" w:hAnsiTheme="minorHAnsi" w:cstheme="minorHAnsi"/>
          <w:sz w:val="24"/>
          <w:szCs w:val="24"/>
          <w:lang w:eastAsia="tr-TR"/>
        </w:rPr>
        <w:t>1213</w:t>
      </w:r>
      <w:r w:rsidR="00DE2C20">
        <w:rPr>
          <w:rFonts w:asciiTheme="minorHAnsi" w:hAnsiTheme="minorHAnsi" w:cstheme="minorHAnsi"/>
          <w:sz w:val="24"/>
          <w:szCs w:val="24"/>
          <w:lang w:eastAsia="tr-TR"/>
        </w:rPr>
        <w:t>27627</w:t>
      </w:r>
      <w:proofErr w:type="gramEnd"/>
      <w:r w:rsidR="00D905A7">
        <w:rPr>
          <w:rFonts w:asciiTheme="minorHAnsi" w:hAnsiTheme="minorHAnsi" w:cstheme="minorHAnsi"/>
          <w:sz w:val="24"/>
          <w:szCs w:val="24"/>
          <w:lang w:eastAsia="tr-TR"/>
        </w:rPr>
        <w:t xml:space="preserve"> sayılı yazısı</w:t>
      </w:r>
      <w:r w:rsidR="0077213C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6EFD9057" w14:textId="77777777" w:rsidR="00D905A7" w:rsidRDefault="00D905A7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097395E" w14:textId="77777777" w:rsidR="00D905A7" w:rsidRDefault="00D905A7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bookmarkStart w:id="0" w:name="_MON_1838410562"/>
    <w:bookmarkEnd w:id="0"/>
    <w:p w14:paraId="331D70B4" w14:textId="5C763CAC" w:rsidR="003412FE" w:rsidRPr="007808A1" w:rsidRDefault="00DE2C20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object w:dxaOrig="1533" w:dyaOrig="995" w14:anchorId="5C50427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49.5pt" o:ole="">
            <v:imagedata r:id="rId8" o:title=""/>
          </v:shape>
          <o:OLEObject Type="Embed" ProgID="Word.Document.12" ShapeID="_x0000_i1025" DrawAspect="Icon" ObjectID="_1838410764" r:id="rId9">
            <o:FieldCodes>\s</o:FieldCodes>
          </o:OLEObject>
        </w:object>
      </w:r>
      <w:bookmarkStart w:id="1" w:name="_GoBack"/>
      <w:bookmarkEnd w:id="1"/>
    </w:p>
    <w:sectPr w:rsidR="003412FE" w:rsidRPr="007808A1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D70FD2" w14:textId="77777777" w:rsidR="006B6D98" w:rsidRDefault="006B6D98" w:rsidP="00432733">
      <w:r>
        <w:separator/>
      </w:r>
    </w:p>
  </w:endnote>
  <w:endnote w:type="continuationSeparator" w:id="0">
    <w:p w14:paraId="123825E1" w14:textId="77777777" w:rsidR="006B6D98" w:rsidRDefault="006B6D98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21D63DE" w14:textId="77777777" w:rsidR="006B6D98" w:rsidRDefault="006B6D98" w:rsidP="00432733">
      <w:r>
        <w:separator/>
      </w:r>
    </w:p>
  </w:footnote>
  <w:footnote w:type="continuationSeparator" w:id="0">
    <w:p w14:paraId="49C381FF" w14:textId="77777777" w:rsidR="006B6D98" w:rsidRDefault="006B6D98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6B6D98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B6D98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6B6D98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49A1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57E19"/>
    <w:rsid w:val="00260121"/>
    <w:rsid w:val="00260336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698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7D8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05FE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6D98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07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213C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2A55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A0D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A39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5A7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C20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2085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B35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Word_Belgesi1.docx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4C44A6F-E2CE-4A83-A1A1-41255CE1A8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5584</TotalTime>
  <Pages>1</Pages>
  <Words>163</Words>
  <Characters>933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1094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1251</cp:revision>
  <dcterms:created xsi:type="dcterms:W3CDTF">2023-12-30T17:34:00Z</dcterms:created>
  <dcterms:modified xsi:type="dcterms:W3CDTF">2026-04-22T21:53:00Z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