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55E5A029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D257D">
        <w:rPr>
          <w:rFonts w:asciiTheme="minorHAnsi" w:hAnsiTheme="minorHAnsi" w:cstheme="minorHAnsi"/>
          <w:b/>
          <w:bCs/>
          <w:sz w:val="28"/>
          <w:szCs w:val="36"/>
        </w:rPr>
        <w:t>66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44BBB12F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AD257D">
        <w:rPr>
          <w:rFonts w:asciiTheme="minorHAnsi" w:hAnsiTheme="minorHAnsi" w:cstheme="minorHAnsi"/>
          <w:bCs/>
          <w:sz w:val="28"/>
          <w:szCs w:val="28"/>
        </w:rPr>
        <w:t>07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6EEB3E0C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AD257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65D70BC" w14:textId="2ED6017A" w:rsidR="00662210" w:rsidRDefault="00AD257D" w:rsidP="00AD257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 REJİM KARARINDA DEĞİŞİKLİK YAPILMASINA İLİŞKİN KARAR</w:t>
      </w:r>
    </w:p>
    <w:p w14:paraId="5DD97366" w14:textId="77777777" w:rsidR="00CE4612" w:rsidRPr="004B4A9C" w:rsidRDefault="00CE4612" w:rsidP="00662210">
      <w:pPr>
        <w:pStyle w:val="ortabalkbold"/>
        <w:spacing w:before="0" w:beforeAutospacing="0" w:after="0" w:afterAutospacing="0" w:line="240" w:lineRule="atLeast"/>
        <w:ind w:left="720" w:firstLine="720"/>
        <w:rPr>
          <w:rFonts w:asciiTheme="minorHAnsi" w:hAnsiTheme="minorHAnsi" w:cstheme="minorHAnsi"/>
          <w:b/>
          <w:bCs/>
          <w:color w:val="000000"/>
        </w:rPr>
      </w:pPr>
    </w:p>
    <w:p w14:paraId="70311859" w14:textId="6186A78E" w:rsidR="00662210" w:rsidRDefault="00662210" w:rsidP="00662210">
      <w:pPr>
        <w:pStyle w:val="ortabalkbold"/>
        <w:tabs>
          <w:tab w:val="left" w:pos="3491"/>
        </w:tabs>
        <w:spacing w:before="0" w:beforeAutospacing="0" w:after="0" w:afterAutospacing="0" w:line="240" w:lineRule="atLeas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1F47626C" w14:textId="293C8903" w:rsidR="00662210" w:rsidRDefault="00AD257D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r w:rsidRPr="00AD257D">
        <w:rPr>
          <w:rFonts w:asciiTheme="minorHAnsi" w:hAnsiTheme="minorHAnsi" w:cstheme="minorHAnsi"/>
          <w:b/>
        </w:rPr>
        <w:t>3102.10</w:t>
      </w:r>
      <w:r>
        <w:rPr>
          <w:rFonts w:asciiTheme="minorHAnsi" w:hAnsiTheme="minorHAnsi" w:cstheme="minorHAnsi"/>
          <w:b/>
        </w:rPr>
        <w:t>.12-90</w:t>
      </w:r>
      <w:r>
        <w:rPr>
          <w:rFonts w:asciiTheme="minorHAnsi" w:hAnsiTheme="minorHAnsi" w:cstheme="minorHAnsi"/>
        </w:rPr>
        <w:t xml:space="preserve"> GTİP tabi Azotlu, mineral veya kimyasal gübreler isimli eşyalarda karşılarında gösterine </w:t>
      </w:r>
      <w:r w:rsidRPr="00AD257D">
        <w:rPr>
          <w:rFonts w:asciiTheme="minorHAnsi" w:hAnsiTheme="minorHAnsi" w:cstheme="minorHAnsi"/>
          <w:b/>
        </w:rPr>
        <w:t>% 6,5</w:t>
      </w:r>
      <w:r>
        <w:rPr>
          <w:rFonts w:asciiTheme="minorHAnsi" w:hAnsiTheme="minorHAnsi" w:cstheme="minorHAnsi"/>
        </w:rPr>
        <w:t xml:space="preserve"> gümrük vergisi uygulaması, dip not ile </w:t>
      </w:r>
      <w:r w:rsidRPr="00AD257D">
        <w:rPr>
          <w:rFonts w:asciiTheme="minorHAnsi" w:hAnsiTheme="minorHAnsi" w:cstheme="minorHAnsi"/>
          <w:b/>
        </w:rPr>
        <w:t>% 0</w:t>
      </w:r>
      <w:r>
        <w:rPr>
          <w:rFonts w:asciiTheme="minorHAnsi" w:hAnsiTheme="minorHAnsi" w:cstheme="minorHAnsi"/>
        </w:rPr>
        <w:t xml:space="preserve"> olarak belirlenmiştir. </w:t>
      </w:r>
    </w:p>
    <w:p w14:paraId="63037D96" w14:textId="77777777" w:rsidR="00AD257D" w:rsidRDefault="00AD257D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</w:p>
    <w:p w14:paraId="503D2525" w14:textId="1DAD124A" w:rsidR="00B71464" w:rsidRPr="00DE280D" w:rsidRDefault="00A552EB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AD257D">
        <w:rPr>
          <w:rFonts w:asciiTheme="minorHAnsi" w:hAnsiTheme="minorHAnsi" w:cstheme="minorHAnsi"/>
        </w:rPr>
        <w:t>resmi gazete</w:t>
      </w:r>
      <w:r w:rsidR="00662210">
        <w:rPr>
          <w:rFonts w:asciiTheme="minorHAnsi" w:hAnsiTheme="minorHAnsi" w:cstheme="minorHAnsi"/>
        </w:rPr>
        <w:t xml:space="preserve"> linki</w:t>
      </w:r>
      <w:r w:rsidR="008668A5">
        <w:rPr>
          <w:rFonts w:asciiTheme="minorHAnsi" w:hAnsiTheme="minorHAnsi" w:cstheme="minorHAnsi"/>
        </w:rPr>
        <w:t xml:space="preserve"> </w:t>
      </w:r>
      <w:r w:rsidR="005429E9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38E2E3AD" w:rsidR="00B71464" w:rsidRDefault="00B71464" w:rsidP="0091497C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E059812" w14:textId="77777777" w:rsidR="00B71464" w:rsidRPr="0091497C" w:rsidRDefault="00B71464" w:rsidP="0091497C">
      <w:pPr>
        <w:pStyle w:val="ListeParagraf"/>
        <w:tabs>
          <w:tab w:val="left" w:pos="3974"/>
        </w:tabs>
        <w:ind w:left="72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91497C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>: Bülent ERYILMAZ</w:t>
      </w:r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67A7E8DE" w14:textId="0C4B9178" w:rsidR="00B71464" w:rsidRPr="0091497C" w:rsidRDefault="00B71464" w:rsidP="0091497C">
      <w:pPr>
        <w:pStyle w:val="ListeParagraf"/>
        <w:tabs>
          <w:tab w:val="left" w:pos="3721"/>
        </w:tabs>
        <w:ind w:left="216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91497C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2F9D7014" w14:textId="2937690C" w:rsidR="00B71464" w:rsidRDefault="00B71464" w:rsidP="0091497C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</w:p>
    <w:p w14:paraId="45E18A87" w14:textId="4DC5AEBA" w:rsidR="00B71464" w:rsidRPr="0091497C" w:rsidRDefault="00B71464" w:rsidP="0091497C">
      <w:pPr>
        <w:pStyle w:val="ListeParagraf"/>
        <w:ind w:left="2160"/>
        <w:jc w:val="both"/>
        <w:rPr>
          <w:rFonts w:asciiTheme="minorHAnsi" w:hAnsiTheme="minorHAnsi" w:cstheme="minorHAnsi"/>
          <w:sz w:val="24"/>
          <w:szCs w:val="24"/>
        </w:rPr>
      </w:pPr>
      <w:r w:rsidRPr="0091497C">
        <w:rPr>
          <w:rFonts w:asciiTheme="minorHAnsi" w:hAnsiTheme="minorHAnsi" w:cstheme="minorHAnsi"/>
          <w:sz w:val="24"/>
          <w:szCs w:val="24"/>
        </w:rPr>
        <w:t xml:space="preserve">05056293343  </w:t>
      </w:r>
    </w:p>
    <w:p w14:paraId="4982DB32" w14:textId="2A0FEEEF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13288EA" w14:textId="244A2E83" w:rsidR="00DE280D" w:rsidRDefault="00AD257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AD257D">
          <w:rPr>
            <w:rStyle w:val="Kpr"/>
          </w:rPr>
          <w:t>https://www.resmigazete.gov.tr/eskiler/2026/03/20260307-1.pdf</w:t>
        </w:r>
      </w:hyperlink>
    </w:p>
    <w:p w14:paraId="7ABB379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B4FCF93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FDB3E34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8EE17D9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115BA3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1D8E3934" w:rsidR="001774CD" w:rsidRDefault="00DE280D" w:rsidP="00171447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E20DE6" w14:textId="77777777" w:rsidR="001E4C10" w:rsidRDefault="001E4C10" w:rsidP="00432733">
      <w:r>
        <w:separator/>
      </w:r>
    </w:p>
  </w:endnote>
  <w:endnote w:type="continuationSeparator" w:id="0">
    <w:p w14:paraId="09115A3F" w14:textId="77777777" w:rsidR="001E4C10" w:rsidRDefault="001E4C1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083CD7" w14:textId="77777777" w:rsidR="001E4C10" w:rsidRDefault="001E4C10" w:rsidP="00432733">
      <w:r>
        <w:separator/>
      </w:r>
    </w:p>
  </w:footnote>
  <w:footnote w:type="continuationSeparator" w:id="0">
    <w:p w14:paraId="398B9692" w14:textId="77777777" w:rsidR="001E4C10" w:rsidRDefault="001E4C1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E4C1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4C1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E4C1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3/20260307-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9FD5181-8DAE-41D6-BD77-FAFFCB34A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5087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1184</cp:revision>
  <dcterms:created xsi:type="dcterms:W3CDTF">2023-12-30T17:34:00Z</dcterms:created>
  <dcterms:modified xsi:type="dcterms:W3CDTF">2026-03-07T04:51:00Z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